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4F" w:rsidRDefault="00EB4E4F" w:rsidP="00EB4E4F">
      <w:pPr>
        <w:pStyle w:val="Pa27"/>
        <w:spacing w:before="440" w:after="40"/>
        <w:jc w:val="center"/>
        <w:rPr>
          <w:b/>
          <w:bCs/>
          <w:color w:val="000000"/>
        </w:rPr>
      </w:pPr>
      <w:r w:rsidRPr="0059221E">
        <w:rPr>
          <w:b/>
          <w:bCs/>
          <w:color w:val="000000"/>
          <w:lang w:val="ru-RU"/>
        </w:rPr>
        <w:t>Специалност “Бизнес администрация”</w:t>
      </w:r>
    </w:p>
    <w:p w:rsidR="0080571D" w:rsidRPr="0080571D" w:rsidRDefault="0080571D" w:rsidP="0080571D">
      <w:pPr>
        <w:pStyle w:val="Default"/>
      </w:pPr>
    </w:p>
    <w:p w:rsidR="00EB4E4F" w:rsidRPr="0059221E" w:rsidRDefault="00EB4E4F" w:rsidP="00EB4E4F">
      <w:pPr>
        <w:pStyle w:val="Pa27"/>
        <w:jc w:val="center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 </w:t>
      </w:r>
    </w:p>
    <w:p w:rsidR="00EB4E4F" w:rsidRPr="0059221E" w:rsidRDefault="00EB4E4F" w:rsidP="00EB4E4F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 xml:space="preserve">магистър-мениджър </w:t>
      </w:r>
    </w:p>
    <w:p w:rsidR="00EB4E4F" w:rsidRDefault="00EB4E4F" w:rsidP="00EB4E4F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="0080571D">
        <w:rPr>
          <w:color w:val="000000"/>
          <w:lang w:val="ru-RU"/>
        </w:rPr>
        <w:t>редовна и задочна</w:t>
      </w:r>
    </w:p>
    <w:p w:rsidR="0080571D" w:rsidRPr="0080571D" w:rsidRDefault="0080571D" w:rsidP="0080571D">
      <w:pPr>
        <w:pStyle w:val="Default"/>
      </w:pPr>
    </w:p>
    <w:p w:rsidR="00EB4E4F" w:rsidRPr="0059221E" w:rsidRDefault="00EB4E4F" w:rsidP="00EB4E4F">
      <w:pPr>
        <w:pStyle w:val="Default"/>
        <w:rPr>
          <w:lang w:val="ru-RU"/>
        </w:rPr>
      </w:pPr>
    </w:p>
    <w:p w:rsidR="00EB4E4F" w:rsidRPr="0059221E" w:rsidRDefault="00EB4E4F" w:rsidP="00EB4E4F">
      <w:pPr>
        <w:ind w:left="-120"/>
        <w:jc w:val="center"/>
        <w:rPr>
          <w:b/>
          <w:bCs/>
          <w:lang w:val="bg-BG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80571D">
        <w:rPr>
          <w:b/>
          <w:bCs/>
          <w:color w:val="000000"/>
        </w:rPr>
        <w:br/>
      </w:r>
    </w:p>
    <w:tbl>
      <w:tblPr>
        <w:tblW w:w="871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4"/>
        <w:gridCol w:w="1492"/>
        <w:gridCol w:w="1479"/>
      </w:tblGrid>
      <w:tr w:rsidR="00EB4E4F" w:rsidRPr="0059221E" w:rsidTr="003A0053">
        <w:trPr>
          <w:jc w:val="center"/>
        </w:trPr>
        <w:tc>
          <w:tcPr>
            <w:tcW w:w="5744" w:type="dxa"/>
            <w:vMerge w:val="restart"/>
            <w:vAlign w:val="center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2971" w:type="dxa"/>
            <w:gridSpan w:val="2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Бизнес администрация</w:t>
            </w: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  <w:vMerge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479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ДНДО</w:t>
            </w:r>
          </w:p>
        </w:tc>
      </w:tr>
      <w:tr w:rsidR="00EB4E4F" w:rsidRPr="0059221E" w:rsidTr="003A0053">
        <w:trPr>
          <w:jc w:val="center"/>
        </w:trPr>
        <w:tc>
          <w:tcPr>
            <w:tcW w:w="8715" w:type="dxa"/>
            <w:gridSpan w:val="3"/>
          </w:tcPr>
          <w:p w:rsidR="00EB4E4F" w:rsidRPr="0059221E" w:rsidRDefault="00EB4E4F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492" w:type="dxa"/>
          </w:tcPr>
          <w:p w:rsidR="00EB4E4F" w:rsidRPr="0059221E" w:rsidRDefault="00EB4E4F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8715" w:type="dxa"/>
            <w:gridSpan w:val="3"/>
          </w:tcPr>
          <w:p w:rsidR="00EB4E4F" w:rsidRPr="0059221E" w:rsidRDefault="00EB4E4F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Организационно поведение</w:t>
            </w:r>
          </w:p>
        </w:tc>
        <w:tc>
          <w:tcPr>
            <w:tcW w:w="1492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Стратегическо управление</w:t>
            </w:r>
          </w:p>
        </w:tc>
        <w:tc>
          <w:tcPr>
            <w:tcW w:w="1492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Предприемачество</w:t>
            </w:r>
          </w:p>
        </w:tc>
        <w:tc>
          <w:tcPr>
            <w:tcW w:w="1492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Планиране и прогнозиране</w:t>
            </w:r>
          </w:p>
        </w:tc>
        <w:tc>
          <w:tcPr>
            <w:tcW w:w="1492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8715" w:type="dxa"/>
            <w:gridSpan w:val="3"/>
          </w:tcPr>
          <w:p w:rsidR="00EB4E4F" w:rsidRPr="0059221E" w:rsidRDefault="00EB4E4F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операциите</w:t>
            </w:r>
          </w:p>
        </w:tc>
        <w:tc>
          <w:tcPr>
            <w:tcW w:w="1492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Диагностика и развитие на фирмата</w:t>
            </w:r>
          </w:p>
        </w:tc>
        <w:tc>
          <w:tcPr>
            <w:tcW w:w="1492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Корпоративно ръководство І част</w:t>
            </w:r>
          </w:p>
        </w:tc>
        <w:tc>
          <w:tcPr>
            <w:tcW w:w="1492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портфейли</w:t>
            </w:r>
          </w:p>
        </w:tc>
        <w:tc>
          <w:tcPr>
            <w:tcW w:w="1492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Регионално развитие</w:t>
            </w:r>
          </w:p>
        </w:tc>
        <w:tc>
          <w:tcPr>
            <w:tcW w:w="1492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персонала</w:t>
            </w:r>
          </w:p>
        </w:tc>
        <w:tc>
          <w:tcPr>
            <w:tcW w:w="1492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Психология на управлението</w:t>
            </w:r>
          </w:p>
        </w:tc>
        <w:tc>
          <w:tcPr>
            <w:tcW w:w="1492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Международен мениджмънт</w:t>
            </w:r>
          </w:p>
        </w:tc>
        <w:tc>
          <w:tcPr>
            <w:tcW w:w="1492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492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Избираема </w:t>
            </w:r>
            <w:r w:rsidRPr="0059221E">
              <w:rPr>
                <w:bCs/>
                <w:color w:val="000000"/>
              </w:rPr>
              <w:t>(</w:t>
            </w:r>
            <w:r w:rsidRPr="0059221E">
              <w:rPr>
                <w:bCs/>
                <w:color w:val="000000"/>
                <w:lang w:val="bg-BG"/>
              </w:rPr>
              <w:t>1</w:t>
            </w:r>
            <w:r w:rsidRPr="0059221E">
              <w:rPr>
                <w:bCs/>
                <w:color w:val="000000"/>
              </w:rPr>
              <w:t>)</w:t>
            </w:r>
            <w:r w:rsidRPr="0059221E">
              <w:rPr>
                <w:bCs/>
                <w:color w:val="000000"/>
                <w:lang w:val="bg-BG"/>
              </w:rPr>
              <w:t xml:space="preserve"> от:</w:t>
            </w:r>
          </w:p>
        </w:tc>
        <w:tc>
          <w:tcPr>
            <w:tcW w:w="1492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  Търговски сделки и преговори</w:t>
            </w:r>
          </w:p>
        </w:tc>
        <w:tc>
          <w:tcPr>
            <w:tcW w:w="1492" w:type="dxa"/>
            <w:vMerge w:val="restart"/>
            <w:vAlign w:val="center"/>
          </w:tcPr>
          <w:p w:rsidR="00EB4E4F" w:rsidRPr="0059221E" w:rsidRDefault="00EB4E4F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EB4E4F" w:rsidRPr="0059221E" w:rsidRDefault="00EB4E4F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EB4E4F" w:rsidRPr="0059221E" w:rsidTr="003A0053">
        <w:trPr>
          <w:jc w:val="center"/>
        </w:trPr>
        <w:tc>
          <w:tcPr>
            <w:tcW w:w="5744" w:type="dxa"/>
          </w:tcPr>
          <w:p w:rsidR="00EB4E4F" w:rsidRPr="0059221E" w:rsidRDefault="00EB4E4F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  Управление на качеството</w:t>
            </w:r>
          </w:p>
        </w:tc>
        <w:tc>
          <w:tcPr>
            <w:tcW w:w="1492" w:type="dxa"/>
            <w:vMerge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479" w:type="dxa"/>
            <w:vMerge/>
            <w:vAlign w:val="center"/>
          </w:tcPr>
          <w:p w:rsidR="00EB4E4F" w:rsidRPr="0059221E" w:rsidRDefault="00EB4E4F" w:rsidP="00EB4E4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EB4E4F" w:rsidRPr="0059221E" w:rsidRDefault="00EB4E4F" w:rsidP="00EB4E4F">
      <w:pPr>
        <w:ind w:left="-120"/>
        <w:jc w:val="both"/>
        <w:rPr>
          <w:b/>
          <w:bCs/>
          <w:color w:val="000000"/>
          <w:lang w:val="ru-RU"/>
        </w:rPr>
      </w:pPr>
    </w:p>
    <w:p w:rsidR="00EB4E4F" w:rsidRPr="0059221E" w:rsidRDefault="00EB4E4F" w:rsidP="00EB4E4F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EB4E4F" w:rsidRPr="00656D16" w:rsidRDefault="00EB4E4F" w:rsidP="00EB4E4F">
      <w:pPr>
        <w:ind w:left="-120"/>
        <w:jc w:val="both"/>
        <w:rPr>
          <w:lang w:val="ru-RU"/>
        </w:rPr>
      </w:pPr>
      <w:r w:rsidRPr="00656D16">
        <w:rPr>
          <w:b/>
          <w:bCs/>
          <w:lang w:val="ru-RU"/>
        </w:rPr>
        <w:t xml:space="preserve">Водеща катедра: </w:t>
      </w:r>
      <w:r w:rsidRPr="00656D16">
        <w:rPr>
          <w:lang w:val="ru-RU"/>
        </w:rPr>
        <w:t>“Управление и администрациия”, каб. 225б, тел. 0882</w:t>
      </w:r>
      <w:r>
        <w:t xml:space="preserve"> </w:t>
      </w:r>
      <w:r>
        <w:rPr>
          <w:lang w:val="ru-RU"/>
        </w:rPr>
        <w:t>164</w:t>
      </w:r>
      <w:r w:rsidRPr="00656D16">
        <w:rPr>
          <w:lang w:val="ru-RU"/>
        </w:rPr>
        <w:t>778.</w:t>
      </w:r>
    </w:p>
    <w:p w:rsidR="00FE3C0B" w:rsidRPr="00EB4E4F" w:rsidRDefault="00FE3C0B" w:rsidP="00EB4E4F"/>
    <w:sectPr w:rsidR="00FE3C0B" w:rsidRPr="00EB4E4F" w:rsidSect="0080571D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0C627C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554FBD"/>
    <w:rsid w:val="00721DE2"/>
    <w:rsid w:val="007453B8"/>
    <w:rsid w:val="0078146F"/>
    <w:rsid w:val="00783D8E"/>
    <w:rsid w:val="007D6BDF"/>
    <w:rsid w:val="007F0BCE"/>
    <w:rsid w:val="0080571D"/>
    <w:rsid w:val="00810E63"/>
    <w:rsid w:val="00812208"/>
    <w:rsid w:val="00874435"/>
    <w:rsid w:val="008C2DC1"/>
    <w:rsid w:val="00A479F4"/>
    <w:rsid w:val="00AB211D"/>
    <w:rsid w:val="00B56F8F"/>
    <w:rsid w:val="00BC0F43"/>
    <w:rsid w:val="00C209AA"/>
    <w:rsid w:val="00C2220C"/>
    <w:rsid w:val="00D42E7B"/>
    <w:rsid w:val="00E42DBB"/>
    <w:rsid w:val="00E75713"/>
    <w:rsid w:val="00EA5723"/>
    <w:rsid w:val="00EB4E4F"/>
    <w:rsid w:val="00ED111B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  <w:style w:type="character" w:customStyle="1" w:styleId="name">
    <w:name w:val="name"/>
    <w:rsid w:val="005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2015-03-05T07:45:00Z</dcterms:created>
  <dcterms:modified xsi:type="dcterms:W3CDTF">2015-03-05T08:53:00Z</dcterms:modified>
</cp:coreProperties>
</file>