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03" w:rsidRPr="0059221E" w:rsidRDefault="00FE6003" w:rsidP="00FE6003">
      <w:pPr>
        <w:pStyle w:val="Pa47"/>
        <w:spacing w:before="380" w:after="40"/>
        <w:jc w:val="center"/>
        <w:rPr>
          <w:b/>
          <w:bCs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>Специалност “Бизнес икономика”</w:t>
      </w:r>
    </w:p>
    <w:p w:rsidR="00FE6003" w:rsidRPr="0059221E" w:rsidRDefault="00FE6003" w:rsidP="00FE6003">
      <w:pPr>
        <w:pStyle w:val="Default"/>
        <w:rPr>
          <w:lang w:val="ru-RU"/>
        </w:rPr>
      </w:pPr>
    </w:p>
    <w:p w:rsidR="00FE6003" w:rsidRPr="0059221E" w:rsidRDefault="00FE6003" w:rsidP="00FE6003">
      <w:pPr>
        <w:pStyle w:val="Pa5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Професионална квалификация: </w:t>
      </w:r>
      <w:r w:rsidRPr="0059221E">
        <w:rPr>
          <w:color w:val="000000"/>
          <w:lang w:val="ru-RU"/>
        </w:rPr>
        <w:t>магистър по икономика</w:t>
      </w:r>
    </w:p>
    <w:p w:rsidR="00FE6003" w:rsidRDefault="00FE6003" w:rsidP="00FE6003">
      <w:pPr>
        <w:pStyle w:val="Pa5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Форми на обучение: </w:t>
      </w:r>
      <w:r>
        <w:rPr>
          <w:color w:val="000000"/>
          <w:lang w:val="ru-RU"/>
        </w:rPr>
        <w:t>редовна</w:t>
      </w:r>
    </w:p>
    <w:p w:rsidR="00FE6003" w:rsidRPr="00FE6003" w:rsidRDefault="00FE6003" w:rsidP="00FE6003">
      <w:pPr>
        <w:pStyle w:val="Default"/>
        <w:rPr>
          <w:lang w:val="ru-RU"/>
        </w:rPr>
      </w:pPr>
    </w:p>
    <w:p w:rsidR="00FE6003" w:rsidRPr="0059221E" w:rsidRDefault="00FE6003" w:rsidP="00FE6003">
      <w:pPr>
        <w:pStyle w:val="Default"/>
        <w:rPr>
          <w:lang w:val="ru-RU"/>
        </w:rPr>
      </w:pPr>
    </w:p>
    <w:p w:rsidR="00FE6003" w:rsidRPr="0059221E" w:rsidRDefault="00FE6003" w:rsidP="00FE6003">
      <w:pPr>
        <w:ind w:left="-120"/>
        <w:jc w:val="center"/>
        <w:rPr>
          <w:b/>
          <w:bCs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>Изучавани дисциплини според завършената специалност</w:t>
      </w:r>
      <w:r>
        <w:rPr>
          <w:b/>
          <w:bCs/>
          <w:color w:val="000000"/>
          <w:lang w:val="ru-RU"/>
        </w:rPr>
        <w:br/>
      </w:r>
    </w:p>
    <w:tbl>
      <w:tblPr>
        <w:tblW w:w="8925" w:type="dxa"/>
        <w:jc w:val="center"/>
        <w:tblInd w:w="-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2"/>
        <w:gridCol w:w="1217"/>
        <w:gridCol w:w="1262"/>
        <w:gridCol w:w="1214"/>
      </w:tblGrid>
      <w:tr w:rsidR="00FE6003" w:rsidRPr="0059221E" w:rsidTr="003A0053">
        <w:trPr>
          <w:jc w:val="center"/>
        </w:trPr>
        <w:tc>
          <w:tcPr>
            <w:tcW w:w="5232" w:type="dxa"/>
            <w:vMerge w:val="restart"/>
            <w:vAlign w:val="center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Учебни дисциплини</w:t>
            </w:r>
          </w:p>
        </w:tc>
        <w:tc>
          <w:tcPr>
            <w:tcW w:w="3693" w:type="dxa"/>
            <w:gridSpan w:val="3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Бизнес икономика</w:t>
            </w:r>
          </w:p>
        </w:tc>
      </w:tr>
      <w:tr w:rsidR="00FE6003" w:rsidRPr="0059221E" w:rsidTr="003A0053">
        <w:trPr>
          <w:jc w:val="center"/>
        </w:trPr>
        <w:tc>
          <w:tcPr>
            <w:tcW w:w="5232" w:type="dxa"/>
            <w:vMerge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7" w:type="dxa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СС</w:t>
            </w:r>
          </w:p>
        </w:tc>
        <w:tc>
          <w:tcPr>
            <w:tcW w:w="1262" w:type="dxa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СНУ</w:t>
            </w:r>
          </w:p>
        </w:tc>
        <w:tc>
          <w:tcPr>
            <w:tcW w:w="1214" w:type="dxa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ДНДО и СПН</w:t>
            </w:r>
          </w:p>
        </w:tc>
      </w:tr>
      <w:tr w:rsidR="00FE6003" w:rsidRPr="0059221E" w:rsidTr="003A0053">
        <w:trPr>
          <w:jc w:val="center"/>
        </w:trPr>
        <w:tc>
          <w:tcPr>
            <w:tcW w:w="8925" w:type="dxa"/>
            <w:gridSpan w:val="4"/>
          </w:tcPr>
          <w:p w:rsidR="00FE6003" w:rsidRPr="0059221E" w:rsidRDefault="00FE6003" w:rsidP="003A0053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Фундаментални дисциплини:</w:t>
            </w:r>
          </w:p>
        </w:tc>
      </w:tr>
      <w:tr w:rsidR="00FE6003" w:rsidRPr="0059221E" w:rsidTr="003A0053">
        <w:trPr>
          <w:jc w:val="center"/>
        </w:trPr>
        <w:tc>
          <w:tcPr>
            <w:tcW w:w="5232" w:type="dxa"/>
          </w:tcPr>
          <w:p w:rsidR="00FE6003" w:rsidRPr="0059221E" w:rsidRDefault="00FE6003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счетоводството</w:t>
            </w:r>
          </w:p>
        </w:tc>
        <w:tc>
          <w:tcPr>
            <w:tcW w:w="1217" w:type="dxa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FE6003" w:rsidRPr="0059221E" w:rsidRDefault="00FE6003" w:rsidP="00FE6003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FE6003" w:rsidRPr="0059221E" w:rsidTr="003A0053">
        <w:trPr>
          <w:jc w:val="center"/>
        </w:trPr>
        <w:tc>
          <w:tcPr>
            <w:tcW w:w="5232" w:type="dxa"/>
          </w:tcPr>
          <w:p w:rsidR="00FE6003" w:rsidRPr="0059221E" w:rsidRDefault="00FE6003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Теория на управлението</w:t>
            </w:r>
          </w:p>
        </w:tc>
        <w:tc>
          <w:tcPr>
            <w:tcW w:w="1217" w:type="dxa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FE6003" w:rsidRPr="0059221E" w:rsidRDefault="00FE6003" w:rsidP="00FE6003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FE6003" w:rsidRPr="0059221E" w:rsidTr="003A0053">
        <w:trPr>
          <w:jc w:val="center"/>
        </w:trPr>
        <w:tc>
          <w:tcPr>
            <w:tcW w:w="5232" w:type="dxa"/>
          </w:tcPr>
          <w:p w:rsidR="00FE6003" w:rsidRPr="0059221E" w:rsidRDefault="00FE6003" w:rsidP="003A0053">
            <w:pPr>
              <w:rPr>
                <w:bCs/>
                <w:color w:val="000000"/>
                <w:lang w:val="bg-BG"/>
              </w:rPr>
            </w:pPr>
            <w:proofErr w:type="spellStart"/>
            <w:r w:rsidRPr="0059221E">
              <w:rPr>
                <w:bCs/>
                <w:color w:val="000000"/>
                <w:lang w:val="bg-BG"/>
              </w:rPr>
              <w:t>Микроикономика</w:t>
            </w:r>
            <w:proofErr w:type="spellEnd"/>
          </w:p>
        </w:tc>
        <w:tc>
          <w:tcPr>
            <w:tcW w:w="1217" w:type="dxa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FE6003" w:rsidRPr="0059221E" w:rsidRDefault="00FE6003" w:rsidP="00FE6003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FE6003" w:rsidRPr="0059221E" w:rsidTr="003A0053">
        <w:trPr>
          <w:jc w:val="center"/>
        </w:trPr>
        <w:tc>
          <w:tcPr>
            <w:tcW w:w="5232" w:type="dxa"/>
          </w:tcPr>
          <w:p w:rsidR="00FE6003" w:rsidRPr="0059221E" w:rsidRDefault="00FE6003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Математика</w:t>
            </w:r>
          </w:p>
        </w:tc>
        <w:tc>
          <w:tcPr>
            <w:tcW w:w="1217" w:type="dxa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FE6003" w:rsidRPr="0059221E" w:rsidRDefault="00FE6003" w:rsidP="00FE6003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FE6003" w:rsidRPr="0059221E" w:rsidTr="003A0053">
        <w:trPr>
          <w:jc w:val="center"/>
        </w:trPr>
        <w:tc>
          <w:tcPr>
            <w:tcW w:w="5232" w:type="dxa"/>
          </w:tcPr>
          <w:p w:rsidR="00FE6003" w:rsidRPr="0059221E" w:rsidRDefault="00FE6003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Основи на правото</w:t>
            </w:r>
          </w:p>
        </w:tc>
        <w:tc>
          <w:tcPr>
            <w:tcW w:w="1217" w:type="dxa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FE6003" w:rsidRPr="0059221E" w:rsidRDefault="00FE6003" w:rsidP="00FE6003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FE6003" w:rsidRPr="0059221E" w:rsidTr="003A0053">
        <w:trPr>
          <w:jc w:val="center"/>
        </w:trPr>
        <w:tc>
          <w:tcPr>
            <w:tcW w:w="5232" w:type="dxa"/>
          </w:tcPr>
          <w:p w:rsidR="00FE6003" w:rsidRPr="0059221E" w:rsidRDefault="00FE6003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във финансите</w:t>
            </w:r>
          </w:p>
        </w:tc>
        <w:tc>
          <w:tcPr>
            <w:tcW w:w="1217" w:type="dxa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FE6003" w:rsidRPr="0059221E" w:rsidRDefault="00FE6003" w:rsidP="00FE6003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FE6003" w:rsidRPr="0059221E" w:rsidTr="003A0053">
        <w:trPr>
          <w:jc w:val="center"/>
        </w:trPr>
        <w:tc>
          <w:tcPr>
            <w:tcW w:w="5232" w:type="dxa"/>
          </w:tcPr>
          <w:p w:rsidR="00FE6003" w:rsidRPr="0059221E" w:rsidRDefault="00FE6003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Макроикономика</w:t>
            </w:r>
          </w:p>
        </w:tc>
        <w:tc>
          <w:tcPr>
            <w:tcW w:w="1217" w:type="dxa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FE6003" w:rsidRPr="0059221E" w:rsidRDefault="00FE6003" w:rsidP="00FE6003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FE6003" w:rsidRPr="0059221E" w:rsidTr="003A0053">
        <w:trPr>
          <w:jc w:val="center"/>
        </w:trPr>
        <w:tc>
          <w:tcPr>
            <w:tcW w:w="5232" w:type="dxa"/>
          </w:tcPr>
          <w:p w:rsidR="00FE6003" w:rsidRPr="0059221E" w:rsidRDefault="00FE6003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Въведение в статистиката</w:t>
            </w:r>
          </w:p>
        </w:tc>
        <w:tc>
          <w:tcPr>
            <w:tcW w:w="1217" w:type="dxa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FE6003" w:rsidRPr="0059221E" w:rsidRDefault="00FE6003" w:rsidP="00FE6003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FE6003" w:rsidRPr="0059221E" w:rsidTr="003A0053">
        <w:trPr>
          <w:jc w:val="center"/>
        </w:trPr>
        <w:tc>
          <w:tcPr>
            <w:tcW w:w="5232" w:type="dxa"/>
          </w:tcPr>
          <w:p w:rsidR="00FE6003" w:rsidRPr="0059221E" w:rsidRDefault="00FE6003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Маркетинг</w:t>
            </w:r>
          </w:p>
        </w:tc>
        <w:tc>
          <w:tcPr>
            <w:tcW w:w="1217" w:type="dxa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FE6003" w:rsidRPr="0059221E" w:rsidRDefault="00FE6003" w:rsidP="00FE6003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FE6003" w:rsidRPr="0059221E" w:rsidTr="003A0053">
        <w:trPr>
          <w:jc w:val="center"/>
        </w:trPr>
        <w:tc>
          <w:tcPr>
            <w:tcW w:w="8925" w:type="dxa"/>
            <w:gridSpan w:val="4"/>
          </w:tcPr>
          <w:p w:rsidR="00FE6003" w:rsidRPr="0059221E" w:rsidRDefault="00FE6003" w:rsidP="003A0053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Специални дисциплини:</w:t>
            </w:r>
          </w:p>
        </w:tc>
      </w:tr>
      <w:tr w:rsidR="00FE6003" w:rsidRPr="0059221E" w:rsidTr="003A0053">
        <w:trPr>
          <w:jc w:val="center"/>
        </w:trPr>
        <w:tc>
          <w:tcPr>
            <w:tcW w:w="5232" w:type="dxa"/>
          </w:tcPr>
          <w:p w:rsidR="00FE6003" w:rsidRPr="0059221E" w:rsidRDefault="00FE6003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Предприемачество</w:t>
            </w:r>
          </w:p>
        </w:tc>
        <w:tc>
          <w:tcPr>
            <w:tcW w:w="1217" w:type="dxa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FE6003" w:rsidRPr="0059221E" w:rsidRDefault="00FE6003" w:rsidP="00FE6003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FE6003" w:rsidRPr="0059221E" w:rsidRDefault="00FE6003" w:rsidP="00FE6003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FE6003" w:rsidRPr="0059221E" w:rsidTr="003A0053">
        <w:trPr>
          <w:jc w:val="center"/>
        </w:trPr>
        <w:tc>
          <w:tcPr>
            <w:tcW w:w="5232" w:type="dxa"/>
          </w:tcPr>
          <w:p w:rsidR="00FE6003" w:rsidRPr="0059221E" w:rsidRDefault="00FE6003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Операционен мениджмънт</w:t>
            </w:r>
          </w:p>
        </w:tc>
        <w:tc>
          <w:tcPr>
            <w:tcW w:w="1217" w:type="dxa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FE6003" w:rsidRPr="0059221E" w:rsidRDefault="00FE6003" w:rsidP="00FE6003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FE6003" w:rsidRPr="0059221E" w:rsidRDefault="00FE6003" w:rsidP="00FE6003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FE6003" w:rsidRPr="0059221E" w:rsidTr="003A0053">
        <w:trPr>
          <w:jc w:val="center"/>
        </w:trPr>
        <w:tc>
          <w:tcPr>
            <w:tcW w:w="5232" w:type="dxa"/>
          </w:tcPr>
          <w:p w:rsidR="00FE6003" w:rsidRPr="0059221E" w:rsidRDefault="00FE6003" w:rsidP="003A0053">
            <w:pPr>
              <w:rPr>
                <w:bCs/>
                <w:color w:val="000000"/>
                <w:lang w:val="bg-BG"/>
              </w:rPr>
            </w:pPr>
            <w:r w:rsidRPr="0059221E">
              <w:rPr>
                <w:bCs/>
                <w:color w:val="000000"/>
                <w:lang w:val="bg-BG"/>
              </w:rPr>
              <w:t>Бизнес оценяване</w:t>
            </w:r>
          </w:p>
        </w:tc>
        <w:tc>
          <w:tcPr>
            <w:tcW w:w="1217" w:type="dxa"/>
          </w:tcPr>
          <w:p w:rsidR="00FE6003" w:rsidRPr="0059221E" w:rsidRDefault="00FE6003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FE6003" w:rsidRPr="0059221E" w:rsidRDefault="00FE6003" w:rsidP="00FE6003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FE6003" w:rsidRPr="0059221E" w:rsidRDefault="00FE6003" w:rsidP="00FE6003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FE6003" w:rsidRPr="0059221E" w:rsidTr="003A0053">
        <w:trPr>
          <w:jc w:val="center"/>
        </w:trPr>
        <w:tc>
          <w:tcPr>
            <w:tcW w:w="8925" w:type="dxa"/>
            <w:gridSpan w:val="4"/>
          </w:tcPr>
          <w:p w:rsidR="00FE6003" w:rsidRPr="0059221E" w:rsidRDefault="00FE6003" w:rsidP="003A0053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Специализиращи дисциплини:</w:t>
            </w:r>
          </w:p>
        </w:tc>
      </w:tr>
      <w:tr w:rsidR="00FE6003" w:rsidRPr="00072A85" w:rsidTr="003A0053">
        <w:trPr>
          <w:jc w:val="center"/>
        </w:trPr>
        <w:tc>
          <w:tcPr>
            <w:tcW w:w="5232" w:type="dxa"/>
          </w:tcPr>
          <w:p w:rsidR="00FE6003" w:rsidRPr="00072A85" w:rsidRDefault="00FE6003" w:rsidP="003A0053">
            <w:pPr>
              <w:rPr>
                <w:bCs/>
                <w:color w:val="000000"/>
                <w:lang w:val="bg-BG"/>
              </w:rPr>
            </w:pPr>
            <w:r w:rsidRPr="00072A85">
              <w:rPr>
                <w:bCs/>
                <w:color w:val="000000"/>
                <w:lang w:val="bg-BG"/>
              </w:rPr>
              <w:t>Мениджмънт на публичните дружества</w:t>
            </w:r>
          </w:p>
        </w:tc>
        <w:tc>
          <w:tcPr>
            <w:tcW w:w="1217" w:type="dxa"/>
            <w:vAlign w:val="center"/>
          </w:tcPr>
          <w:p w:rsidR="00FE6003" w:rsidRPr="00072A85" w:rsidRDefault="00FE6003" w:rsidP="00FE600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  <w:vAlign w:val="center"/>
          </w:tcPr>
          <w:p w:rsidR="00FE6003" w:rsidRPr="00072A85" w:rsidRDefault="00FE6003" w:rsidP="00FE600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FE6003" w:rsidRPr="00072A85" w:rsidRDefault="00FE6003" w:rsidP="00FE600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FE6003" w:rsidRPr="00072A85" w:rsidTr="003A0053">
        <w:trPr>
          <w:jc w:val="center"/>
        </w:trPr>
        <w:tc>
          <w:tcPr>
            <w:tcW w:w="5232" w:type="dxa"/>
          </w:tcPr>
          <w:p w:rsidR="00FE6003" w:rsidRPr="00072A85" w:rsidRDefault="00FE6003" w:rsidP="003A0053">
            <w:pPr>
              <w:rPr>
                <w:bCs/>
                <w:color w:val="000000"/>
                <w:lang w:val="bg-BG"/>
              </w:rPr>
            </w:pPr>
            <w:proofErr w:type="spellStart"/>
            <w:r w:rsidRPr="00072A85">
              <w:rPr>
                <w:bCs/>
                <w:color w:val="000000"/>
                <w:lang w:val="bg-BG"/>
              </w:rPr>
              <w:t>Контролинг</w:t>
            </w:r>
            <w:proofErr w:type="spellEnd"/>
            <w:r w:rsidRPr="00072A85">
              <w:rPr>
                <w:bCs/>
                <w:color w:val="000000"/>
                <w:lang w:val="bg-BG"/>
              </w:rPr>
              <w:t xml:space="preserve"> и одит на бизнес организациите</w:t>
            </w:r>
          </w:p>
        </w:tc>
        <w:tc>
          <w:tcPr>
            <w:tcW w:w="1217" w:type="dxa"/>
          </w:tcPr>
          <w:p w:rsidR="00FE6003" w:rsidRPr="00072A85" w:rsidRDefault="00FE6003" w:rsidP="00FE600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FE6003" w:rsidRPr="00072A85" w:rsidRDefault="00FE6003" w:rsidP="00FE600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FE6003" w:rsidRPr="00072A85" w:rsidRDefault="00FE6003" w:rsidP="00FE600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FE6003" w:rsidRPr="00072A85" w:rsidTr="003A0053">
        <w:trPr>
          <w:jc w:val="center"/>
        </w:trPr>
        <w:tc>
          <w:tcPr>
            <w:tcW w:w="5232" w:type="dxa"/>
          </w:tcPr>
          <w:p w:rsidR="00FE6003" w:rsidRPr="00072A85" w:rsidRDefault="00FE6003" w:rsidP="003A0053">
            <w:pPr>
              <w:rPr>
                <w:bCs/>
                <w:color w:val="000000"/>
                <w:lang w:val="bg-BG"/>
              </w:rPr>
            </w:pPr>
            <w:r w:rsidRPr="00072A85">
              <w:rPr>
                <w:bCs/>
                <w:color w:val="000000"/>
                <w:lang w:val="bg-BG"/>
              </w:rPr>
              <w:t>Международни бизнес програми и проекти</w:t>
            </w:r>
          </w:p>
        </w:tc>
        <w:tc>
          <w:tcPr>
            <w:tcW w:w="1217" w:type="dxa"/>
          </w:tcPr>
          <w:p w:rsidR="00FE6003" w:rsidRPr="00072A85" w:rsidRDefault="00FE6003" w:rsidP="00FE600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FE6003" w:rsidRPr="00072A85" w:rsidRDefault="00FE6003" w:rsidP="00FE600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FE6003" w:rsidRPr="00072A85" w:rsidRDefault="00FE6003" w:rsidP="00FE600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FE6003" w:rsidRPr="00072A85" w:rsidTr="003A0053">
        <w:trPr>
          <w:jc w:val="center"/>
        </w:trPr>
        <w:tc>
          <w:tcPr>
            <w:tcW w:w="5232" w:type="dxa"/>
          </w:tcPr>
          <w:p w:rsidR="00FE6003" w:rsidRPr="00072A85" w:rsidRDefault="00FE6003" w:rsidP="003A0053">
            <w:pPr>
              <w:rPr>
                <w:bCs/>
                <w:color w:val="000000"/>
                <w:lang w:val="bg-BG"/>
              </w:rPr>
            </w:pPr>
            <w:r w:rsidRPr="00072A85">
              <w:rPr>
                <w:bCs/>
                <w:color w:val="000000"/>
                <w:lang w:val="bg-BG"/>
              </w:rPr>
              <w:t>Организация на бизнес консултантската дейност</w:t>
            </w:r>
          </w:p>
        </w:tc>
        <w:tc>
          <w:tcPr>
            <w:tcW w:w="1217" w:type="dxa"/>
          </w:tcPr>
          <w:p w:rsidR="00FE6003" w:rsidRPr="00072A85" w:rsidRDefault="00FE6003" w:rsidP="00FE600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FE6003" w:rsidRPr="00072A85" w:rsidRDefault="00FE6003" w:rsidP="00FE600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FE6003" w:rsidRPr="00072A85" w:rsidRDefault="00FE6003" w:rsidP="00FE600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FE6003" w:rsidRPr="00072A85" w:rsidTr="003A0053">
        <w:trPr>
          <w:jc w:val="center"/>
        </w:trPr>
        <w:tc>
          <w:tcPr>
            <w:tcW w:w="5232" w:type="dxa"/>
          </w:tcPr>
          <w:p w:rsidR="00FE6003" w:rsidRPr="00072A85" w:rsidRDefault="00FE6003" w:rsidP="003A0053">
            <w:pPr>
              <w:rPr>
                <w:bCs/>
                <w:color w:val="000000"/>
                <w:lang w:val="bg-BG"/>
              </w:rPr>
            </w:pPr>
            <w:r w:rsidRPr="00072A85">
              <w:rPr>
                <w:bCs/>
                <w:color w:val="000000"/>
                <w:lang w:val="bg-BG"/>
              </w:rPr>
              <w:t>Маркетинг на бизнес организациите</w:t>
            </w:r>
          </w:p>
        </w:tc>
        <w:tc>
          <w:tcPr>
            <w:tcW w:w="1217" w:type="dxa"/>
          </w:tcPr>
          <w:p w:rsidR="00FE6003" w:rsidRPr="00072A85" w:rsidRDefault="00FE6003" w:rsidP="00FE600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FE6003" w:rsidRPr="00072A85" w:rsidRDefault="00FE6003" w:rsidP="00FE600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FE6003" w:rsidRPr="00072A85" w:rsidRDefault="00FE6003" w:rsidP="00FE600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FE6003" w:rsidRPr="00072A85" w:rsidTr="003A0053">
        <w:trPr>
          <w:jc w:val="center"/>
        </w:trPr>
        <w:tc>
          <w:tcPr>
            <w:tcW w:w="5232" w:type="dxa"/>
          </w:tcPr>
          <w:p w:rsidR="00FE6003" w:rsidRPr="00072A85" w:rsidRDefault="00FE6003" w:rsidP="003A0053">
            <w:pPr>
              <w:rPr>
                <w:bCs/>
                <w:color w:val="000000"/>
                <w:lang w:val="bg-BG"/>
              </w:rPr>
            </w:pPr>
            <w:r w:rsidRPr="00072A85">
              <w:rPr>
                <w:bCs/>
                <w:color w:val="000000"/>
                <w:lang w:val="bg-BG"/>
              </w:rPr>
              <w:t>Търговска политика</w:t>
            </w:r>
          </w:p>
        </w:tc>
        <w:tc>
          <w:tcPr>
            <w:tcW w:w="1217" w:type="dxa"/>
          </w:tcPr>
          <w:p w:rsidR="00FE6003" w:rsidRPr="00072A85" w:rsidRDefault="00FE6003" w:rsidP="00FE600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FE6003" w:rsidRPr="00072A85" w:rsidRDefault="00FE6003" w:rsidP="00FE600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FE6003" w:rsidRPr="00072A85" w:rsidRDefault="00FE6003" w:rsidP="00FE600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FE6003" w:rsidRPr="00072A85" w:rsidTr="003A0053">
        <w:trPr>
          <w:jc w:val="center"/>
        </w:trPr>
        <w:tc>
          <w:tcPr>
            <w:tcW w:w="5232" w:type="dxa"/>
          </w:tcPr>
          <w:p w:rsidR="00FE6003" w:rsidRPr="00072A85" w:rsidRDefault="00FE6003" w:rsidP="003A0053">
            <w:pPr>
              <w:rPr>
                <w:bCs/>
                <w:color w:val="000000"/>
                <w:lang w:val="bg-BG"/>
              </w:rPr>
            </w:pPr>
            <w:proofErr w:type="spellStart"/>
            <w:r w:rsidRPr="00072A85">
              <w:rPr>
                <w:bCs/>
                <w:color w:val="000000"/>
                <w:lang w:val="bg-BG"/>
              </w:rPr>
              <w:t>Антикризисно</w:t>
            </w:r>
            <w:proofErr w:type="spellEnd"/>
            <w:r w:rsidRPr="00072A85">
              <w:rPr>
                <w:bCs/>
                <w:color w:val="000000"/>
                <w:lang w:val="bg-BG"/>
              </w:rPr>
              <w:t xml:space="preserve"> управление на бизнеса</w:t>
            </w:r>
          </w:p>
        </w:tc>
        <w:tc>
          <w:tcPr>
            <w:tcW w:w="1217" w:type="dxa"/>
          </w:tcPr>
          <w:p w:rsidR="00FE6003" w:rsidRPr="00072A85" w:rsidRDefault="00FE6003" w:rsidP="00FE600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FE6003" w:rsidRPr="00072A85" w:rsidRDefault="00FE6003" w:rsidP="00FE600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FE6003" w:rsidRPr="00072A85" w:rsidRDefault="00FE6003" w:rsidP="00FE600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FE6003" w:rsidRPr="00072A85" w:rsidTr="003A0053">
        <w:trPr>
          <w:jc w:val="center"/>
        </w:trPr>
        <w:tc>
          <w:tcPr>
            <w:tcW w:w="5232" w:type="dxa"/>
          </w:tcPr>
          <w:p w:rsidR="00FE6003" w:rsidRPr="00072A85" w:rsidRDefault="00FE6003" w:rsidP="003A0053">
            <w:pPr>
              <w:rPr>
                <w:bCs/>
                <w:color w:val="000000"/>
                <w:lang w:val="bg-BG"/>
              </w:rPr>
            </w:pPr>
            <w:r w:rsidRPr="00072A85">
              <w:rPr>
                <w:bCs/>
                <w:color w:val="000000"/>
                <w:lang w:val="bg-BG"/>
              </w:rPr>
              <w:t>Информационни системи и Е-бизнес</w:t>
            </w:r>
          </w:p>
        </w:tc>
        <w:tc>
          <w:tcPr>
            <w:tcW w:w="1217" w:type="dxa"/>
          </w:tcPr>
          <w:p w:rsidR="00FE6003" w:rsidRPr="00072A85" w:rsidRDefault="00FE6003" w:rsidP="00FE600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FE6003" w:rsidRPr="00072A85" w:rsidRDefault="00FE6003" w:rsidP="00FE600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FE6003" w:rsidRPr="00072A85" w:rsidRDefault="00FE6003" w:rsidP="00FE6003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FE6003" w:rsidRPr="00072A85" w:rsidTr="003A0053">
        <w:trPr>
          <w:jc w:val="center"/>
        </w:trPr>
        <w:tc>
          <w:tcPr>
            <w:tcW w:w="5232" w:type="dxa"/>
          </w:tcPr>
          <w:p w:rsidR="00FE6003" w:rsidRPr="00072A85" w:rsidRDefault="00FE6003" w:rsidP="003A0053">
            <w:pPr>
              <w:rPr>
                <w:bCs/>
                <w:color w:val="000000"/>
                <w:lang w:val="bg-BG"/>
              </w:rPr>
            </w:pPr>
            <w:r w:rsidRPr="00072A85">
              <w:rPr>
                <w:bCs/>
                <w:color w:val="000000"/>
                <w:lang w:val="bg-BG"/>
              </w:rPr>
              <w:t>Магистърски семинар</w:t>
            </w:r>
          </w:p>
        </w:tc>
        <w:tc>
          <w:tcPr>
            <w:tcW w:w="1217" w:type="dxa"/>
          </w:tcPr>
          <w:p w:rsidR="00FE6003" w:rsidRPr="00072A85" w:rsidRDefault="00FE6003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62" w:type="dxa"/>
          </w:tcPr>
          <w:p w:rsidR="00FE6003" w:rsidRPr="00072A85" w:rsidRDefault="00FE6003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1214" w:type="dxa"/>
          </w:tcPr>
          <w:p w:rsidR="00FE6003" w:rsidRPr="00072A85" w:rsidRDefault="00FE6003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</w:tr>
    </w:tbl>
    <w:p w:rsidR="00FE6003" w:rsidRPr="0059221E" w:rsidRDefault="00FE6003" w:rsidP="00FE6003">
      <w:pPr>
        <w:ind w:left="-120"/>
        <w:jc w:val="both"/>
        <w:rPr>
          <w:b/>
          <w:bCs/>
          <w:color w:val="000000"/>
          <w:lang w:val="ru-RU"/>
        </w:rPr>
      </w:pPr>
    </w:p>
    <w:p w:rsidR="00FE6003" w:rsidRPr="0059221E" w:rsidRDefault="00FE6003" w:rsidP="00FE6003">
      <w:pPr>
        <w:ind w:left="-120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Форма на дипломиране: </w:t>
      </w:r>
      <w:r w:rsidRPr="0059221E">
        <w:rPr>
          <w:color w:val="000000"/>
          <w:lang w:val="ru-RU"/>
        </w:rPr>
        <w:t>Комплексен държавен изпит или защита на дипломна работа.</w:t>
      </w:r>
    </w:p>
    <w:p w:rsidR="00FE6003" w:rsidRPr="000D6FC5" w:rsidRDefault="00FE6003" w:rsidP="00FE6003">
      <w:pPr>
        <w:ind w:left="-120"/>
        <w:jc w:val="both"/>
        <w:rPr>
          <w:lang w:val="bg-BG"/>
        </w:rPr>
      </w:pPr>
      <w:r w:rsidRPr="000D6FC5">
        <w:rPr>
          <w:b/>
          <w:bCs/>
          <w:lang w:val="ru-RU"/>
        </w:rPr>
        <w:t xml:space="preserve">Водеща катедра: </w:t>
      </w:r>
      <w:r w:rsidRPr="000D6FC5">
        <w:rPr>
          <w:lang w:val="ru-RU"/>
        </w:rPr>
        <w:t>“Икономика и управление на строителството”, каб. Н</w:t>
      </w:r>
      <w:r>
        <w:rPr>
          <w:lang w:val="ru-RU"/>
        </w:rPr>
        <w:t xml:space="preserve">-111, </w:t>
      </w:r>
      <w:r w:rsidRPr="000D6FC5">
        <w:rPr>
          <w:lang w:val="ru-RU"/>
        </w:rPr>
        <w:t>тел. 0</w:t>
      </w:r>
      <w:r w:rsidRPr="000D6FC5">
        <w:rPr>
          <w:lang w:val="bg-BG"/>
        </w:rPr>
        <w:t>882</w:t>
      </w:r>
      <w:r>
        <w:rPr>
          <w:lang w:val="bg-BG"/>
        </w:rPr>
        <w:t xml:space="preserve"> </w:t>
      </w:r>
      <w:r w:rsidRPr="000D6FC5">
        <w:rPr>
          <w:lang w:val="bg-BG"/>
        </w:rPr>
        <w:t>164782</w:t>
      </w:r>
      <w:r w:rsidRPr="000D6FC5">
        <w:rPr>
          <w:lang w:val="ru-RU"/>
        </w:rPr>
        <w:t>.</w:t>
      </w:r>
    </w:p>
    <w:p w:rsidR="005971B8" w:rsidRDefault="005971B8"/>
    <w:sectPr w:rsidR="005971B8" w:rsidSect="00FE6003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003"/>
    <w:rsid w:val="005971B8"/>
    <w:rsid w:val="00FE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60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FE6003"/>
    <w:pPr>
      <w:spacing w:line="221" w:lineRule="atLeast"/>
    </w:pPr>
    <w:rPr>
      <w:color w:val="auto"/>
    </w:rPr>
  </w:style>
  <w:style w:type="paragraph" w:customStyle="1" w:styleId="Pa47">
    <w:name w:val="Pa47"/>
    <w:basedOn w:val="Default"/>
    <w:next w:val="Default"/>
    <w:rsid w:val="00FE6003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2015-03-05T08:44:00Z</dcterms:created>
  <dcterms:modified xsi:type="dcterms:W3CDTF">2015-03-05T08:45:00Z</dcterms:modified>
</cp:coreProperties>
</file>