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29" w:rsidRDefault="00CC1129" w:rsidP="00CC1129">
      <w:pPr>
        <w:spacing w:line="276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CC1129">
        <w:rPr>
          <w:b/>
          <w:sz w:val="28"/>
          <w:szCs w:val="28"/>
        </w:rPr>
        <w:t xml:space="preserve">Обучение </w:t>
      </w:r>
      <w:r>
        <w:rPr>
          <w:b/>
          <w:sz w:val="28"/>
          <w:szCs w:val="28"/>
        </w:rPr>
        <w:t>на учители, директори и други педагогически специалисти</w:t>
      </w:r>
    </w:p>
    <w:p w:rsidR="00CC1129" w:rsidRPr="00CC1129" w:rsidRDefault="00CC1129" w:rsidP="00CC1129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Катедра „Счетоводна отчетност” </w:t>
      </w:r>
    </w:p>
    <w:p w:rsidR="00CC1129" w:rsidRDefault="00CC1129" w:rsidP="00CC1129">
      <w:pPr>
        <w:spacing w:line="276" w:lineRule="auto"/>
        <w:ind w:firstLine="709"/>
        <w:jc w:val="center"/>
        <w:rPr>
          <w:sz w:val="22"/>
          <w:szCs w:val="22"/>
        </w:rPr>
      </w:pPr>
    </w:p>
    <w:p w:rsidR="00924DB3" w:rsidRPr="00452F11" w:rsidRDefault="00CC1129" w:rsidP="00CC1129">
      <w:pPr>
        <w:spacing w:line="276" w:lineRule="auto"/>
        <w:ind w:firstLine="709"/>
        <w:jc w:val="both"/>
        <w:rPr>
          <w:sz w:val="22"/>
          <w:szCs w:val="22"/>
        </w:rPr>
      </w:pPr>
      <w:r w:rsidRPr="00452F11">
        <w:rPr>
          <w:sz w:val="22"/>
          <w:szCs w:val="22"/>
        </w:rPr>
        <w:t>Катедра „Счетоводна отчетност” разшири обхвата на предлаганите образователни услуги чрез Центъра за профес</w:t>
      </w:r>
      <w:r w:rsidR="001013D5" w:rsidRPr="00452F11">
        <w:rPr>
          <w:sz w:val="22"/>
          <w:szCs w:val="22"/>
        </w:rPr>
        <w:t>ионално обучение (ЦПО).  Центърът</w:t>
      </w:r>
      <w:r w:rsidRPr="00452F11">
        <w:rPr>
          <w:sz w:val="22"/>
          <w:szCs w:val="22"/>
        </w:rPr>
        <w:t xml:space="preserve"> е създаден по инициатива на ръководството на Икономически университет - Варна, </w:t>
      </w:r>
      <w:r w:rsidR="00D77799" w:rsidRPr="00452F11">
        <w:rPr>
          <w:sz w:val="22"/>
          <w:szCs w:val="22"/>
        </w:rPr>
        <w:t>с</w:t>
      </w:r>
      <w:r w:rsidRPr="00452F11">
        <w:rPr>
          <w:sz w:val="22"/>
          <w:szCs w:val="22"/>
        </w:rPr>
        <w:t xml:space="preserve"> подкрепата на Академичния съвет и ръково</w:t>
      </w:r>
      <w:r w:rsidR="00C661B8" w:rsidRPr="00452F11">
        <w:rPr>
          <w:sz w:val="22"/>
          <w:szCs w:val="22"/>
        </w:rPr>
        <w:t>дството на катедра „Счетоводна</w:t>
      </w:r>
      <w:r w:rsidRPr="00452F11">
        <w:rPr>
          <w:sz w:val="22"/>
          <w:szCs w:val="22"/>
        </w:rPr>
        <w:t xml:space="preserve"> отчетност”. Обучението на учители, директори и други педагогически специалисти се осъществява съгласно изискванията на </w:t>
      </w:r>
      <w:r w:rsidRPr="00452F11">
        <w:rPr>
          <w:i/>
          <w:sz w:val="22"/>
          <w:szCs w:val="22"/>
        </w:rPr>
        <w:t>НАРЕДБА 12 от 1 Септември 2016 г. за статута и професионалното развитие на учителите, директорите и другите педагогически специалисти.</w:t>
      </w:r>
      <w:r w:rsidRPr="00452F11">
        <w:rPr>
          <w:sz w:val="22"/>
          <w:szCs w:val="22"/>
        </w:rPr>
        <w:t xml:space="preserve"> </w:t>
      </w:r>
    </w:p>
    <w:p w:rsidR="00CC1129" w:rsidRPr="00452F11" w:rsidRDefault="00CC1129" w:rsidP="00CC1129">
      <w:pPr>
        <w:spacing w:line="276" w:lineRule="auto"/>
        <w:ind w:firstLine="709"/>
        <w:jc w:val="both"/>
        <w:rPr>
          <w:sz w:val="22"/>
          <w:szCs w:val="22"/>
        </w:rPr>
      </w:pPr>
      <w:r w:rsidRPr="00452F11">
        <w:rPr>
          <w:sz w:val="22"/>
          <w:szCs w:val="22"/>
        </w:rPr>
        <w:t>Курс</w:t>
      </w:r>
      <w:r w:rsidR="00C661B8" w:rsidRPr="00452F11">
        <w:rPr>
          <w:sz w:val="22"/>
          <w:szCs w:val="22"/>
        </w:rPr>
        <w:t>овете, които катедра „Счетоводна</w:t>
      </w:r>
      <w:r w:rsidRPr="00452F11">
        <w:rPr>
          <w:sz w:val="22"/>
          <w:szCs w:val="22"/>
        </w:rPr>
        <w:t xml:space="preserve"> отчетност” предлага</w:t>
      </w:r>
      <w:r w:rsidR="00D77799" w:rsidRPr="00452F11">
        <w:rPr>
          <w:sz w:val="22"/>
          <w:szCs w:val="22"/>
        </w:rPr>
        <w:t>,</w:t>
      </w:r>
      <w:r w:rsidRPr="00452F11">
        <w:rPr>
          <w:sz w:val="22"/>
          <w:szCs w:val="22"/>
        </w:rPr>
        <w:t xml:space="preserve"> целят да повишат квалификацията, професионалните знания и умения на учителите, директорите и други педагогически специалисти в областта на счетоводството, анализа и одита. Тематиката на обученията обхваща методиката на преподаване на съвременните и актуални новости и изменения в счетоводството, анализа и одита. </w:t>
      </w:r>
    </w:p>
    <w:p w:rsidR="00A52201" w:rsidRPr="00452F11" w:rsidRDefault="00534009" w:rsidP="00CC1129">
      <w:pPr>
        <w:spacing w:line="276" w:lineRule="auto"/>
        <w:ind w:firstLine="709"/>
        <w:jc w:val="both"/>
        <w:rPr>
          <w:sz w:val="22"/>
          <w:szCs w:val="22"/>
        </w:rPr>
      </w:pPr>
      <w:r w:rsidRPr="00452F11">
        <w:rPr>
          <w:sz w:val="22"/>
          <w:szCs w:val="22"/>
        </w:rPr>
        <w:t>Първият курс, с ко</w:t>
      </w:r>
      <w:r w:rsidR="00D77799" w:rsidRPr="00452F11">
        <w:rPr>
          <w:sz w:val="22"/>
          <w:szCs w:val="22"/>
        </w:rPr>
        <w:t>й</w:t>
      </w:r>
      <w:r w:rsidRPr="00452F11">
        <w:rPr>
          <w:sz w:val="22"/>
          <w:szCs w:val="22"/>
        </w:rPr>
        <w:t>то катедра „Счетоводна отчетност” ще дебютира</w:t>
      </w:r>
      <w:r w:rsidR="00D77799" w:rsidRPr="00452F11">
        <w:rPr>
          <w:sz w:val="22"/>
          <w:szCs w:val="22"/>
        </w:rPr>
        <w:t>,</w:t>
      </w:r>
      <w:r w:rsidRPr="00452F11">
        <w:rPr>
          <w:sz w:val="22"/>
          <w:szCs w:val="22"/>
        </w:rPr>
        <w:t xml:space="preserve"> е </w:t>
      </w:r>
      <w:r w:rsidRPr="00452F11">
        <w:rPr>
          <w:b/>
          <w:sz w:val="22"/>
          <w:szCs w:val="22"/>
        </w:rPr>
        <w:t>за 16 часа – 1 кредит</w:t>
      </w:r>
      <w:r w:rsidRPr="00452F11">
        <w:rPr>
          <w:sz w:val="22"/>
          <w:szCs w:val="22"/>
        </w:rPr>
        <w:t xml:space="preserve"> /от 13.09.2018 г. до 14.09.2018 г./ и е на тема: </w:t>
      </w:r>
    </w:p>
    <w:p w:rsidR="00A52201" w:rsidRPr="00452F11" w:rsidRDefault="00534009" w:rsidP="00CC1129">
      <w:pPr>
        <w:spacing w:line="276" w:lineRule="auto"/>
        <w:ind w:firstLine="709"/>
        <w:jc w:val="both"/>
        <w:rPr>
          <w:sz w:val="22"/>
          <w:szCs w:val="22"/>
        </w:rPr>
      </w:pPr>
      <w:r w:rsidRPr="00452F11">
        <w:rPr>
          <w:sz w:val="22"/>
          <w:szCs w:val="22"/>
        </w:rPr>
        <w:t>„Специфични счетоводни процедури</w:t>
      </w:r>
      <w:r w:rsidR="00D77799" w:rsidRPr="00452F11">
        <w:rPr>
          <w:sz w:val="22"/>
          <w:szCs w:val="22"/>
        </w:rPr>
        <w:t>,</w:t>
      </w:r>
      <w:r w:rsidRPr="00452F11">
        <w:rPr>
          <w:sz w:val="22"/>
          <w:szCs w:val="22"/>
        </w:rPr>
        <w:t xml:space="preserve"> свързани с провизиране на задълженията и обезценка на нетекущи активи”</w:t>
      </w:r>
    </w:p>
    <w:p w:rsidR="00A52201" w:rsidRDefault="00534009" w:rsidP="00CC1129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Съгласно изискванията на Наредба</w:t>
      </w:r>
      <w:r w:rsidR="00D77799">
        <w:rPr>
          <w:sz w:val="22"/>
          <w:szCs w:val="22"/>
        </w:rPr>
        <w:t xml:space="preserve"> </w:t>
      </w:r>
      <w:r w:rsidR="00D77799" w:rsidRPr="00452F11">
        <w:rPr>
          <w:sz w:val="22"/>
          <w:szCs w:val="22"/>
        </w:rPr>
        <w:t>№</w:t>
      </w:r>
      <w:r w:rsidRPr="00D77799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12, присъствените </w:t>
      </w:r>
      <w:r w:rsidRPr="00534009">
        <w:rPr>
          <w:b/>
          <w:sz w:val="22"/>
          <w:szCs w:val="22"/>
        </w:rPr>
        <w:t xml:space="preserve">задължителни 8 часа са </w:t>
      </w:r>
      <w:r w:rsidR="00D77799" w:rsidRPr="00452F11">
        <w:rPr>
          <w:b/>
          <w:sz w:val="22"/>
          <w:szCs w:val="22"/>
        </w:rPr>
        <w:t>предвидени</w:t>
      </w:r>
      <w:r w:rsidRPr="00534009">
        <w:rPr>
          <w:b/>
          <w:sz w:val="22"/>
          <w:szCs w:val="22"/>
        </w:rPr>
        <w:t xml:space="preserve"> за 14.09.2018 г.</w:t>
      </w:r>
      <w:r>
        <w:rPr>
          <w:sz w:val="22"/>
          <w:szCs w:val="22"/>
        </w:rPr>
        <w:t xml:space="preserve"> </w:t>
      </w:r>
    </w:p>
    <w:p w:rsidR="00A52201" w:rsidRDefault="00A52201" w:rsidP="00CC1129">
      <w:pPr>
        <w:spacing w:line="276" w:lineRule="auto"/>
        <w:ind w:firstLine="709"/>
        <w:jc w:val="both"/>
        <w:rPr>
          <w:sz w:val="22"/>
          <w:szCs w:val="22"/>
        </w:rPr>
      </w:pPr>
      <w:r w:rsidRPr="00A52201">
        <w:rPr>
          <w:b/>
          <w:sz w:val="22"/>
          <w:szCs w:val="22"/>
        </w:rPr>
        <w:t xml:space="preserve">Цената на целия курс е 180 лв. за </w:t>
      </w:r>
      <w:r w:rsidR="00D77799">
        <w:rPr>
          <w:b/>
          <w:sz w:val="22"/>
          <w:szCs w:val="22"/>
        </w:rPr>
        <w:t xml:space="preserve">един </w:t>
      </w:r>
      <w:r w:rsidRPr="00A52201">
        <w:rPr>
          <w:b/>
          <w:sz w:val="22"/>
          <w:szCs w:val="22"/>
        </w:rPr>
        <w:t>участник</w:t>
      </w:r>
      <w:r>
        <w:rPr>
          <w:sz w:val="22"/>
          <w:szCs w:val="22"/>
        </w:rPr>
        <w:t xml:space="preserve">. </w:t>
      </w:r>
    </w:p>
    <w:p w:rsidR="00A52201" w:rsidRDefault="00A52201" w:rsidP="00A52201">
      <w:pPr>
        <w:pStyle w:val="NormalWeb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2"/>
          <w:szCs w:val="22"/>
        </w:rPr>
        <w:t>Цената включва</w:t>
      </w:r>
      <w:r>
        <w:rPr>
          <w:color w:val="000000"/>
          <w:sz w:val="22"/>
          <w:szCs w:val="22"/>
        </w:rPr>
        <w:t>:</w:t>
      </w:r>
    </w:p>
    <w:p w:rsidR="00A52201" w:rsidRPr="00452F11" w:rsidRDefault="00A52201" w:rsidP="00A5220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52F11">
        <w:rPr>
          <w:sz w:val="22"/>
          <w:szCs w:val="22"/>
        </w:rPr>
        <w:t xml:space="preserve">Удостоверение за проведен квалификационен курс, съгласно изискванията на Наредба </w:t>
      </w:r>
      <w:r w:rsidR="00D77799" w:rsidRPr="00452F11">
        <w:rPr>
          <w:sz w:val="22"/>
          <w:szCs w:val="22"/>
        </w:rPr>
        <w:t xml:space="preserve">№ </w:t>
      </w:r>
      <w:r w:rsidRPr="00452F11">
        <w:rPr>
          <w:sz w:val="22"/>
          <w:szCs w:val="22"/>
        </w:rPr>
        <w:t xml:space="preserve">12. </w:t>
      </w:r>
    </w:p>
    <w:p w:rsidR="00A52201" w:rsidRPr="00452F11" w:rsidRDefault="00A52201" w:rsidP="00A5220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52F11">
        <w:rPr>
          <w:sz w:val="22"/>
          <w:szCs w:val="22"/>
        </w:rPr>
        <w:t xml:space="preserve">Лекционен курс от преподаватели при Икономически университет – Варна. </w:t>
      </w:r>
    </w:p>
    <w:p w:rsidR="00A52201" w:rsidRPr="00452F11" w:rsidRDefault="00A52201" w:rsidP="00A5220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52F11">
        <w:rPr>
          <w:sz w:val="22"/>
          <w:szCs w:val="22"/>
        </w:rPr>
        <w:t>Онлайн консултации с преподавателя, водещ квалификационния курс от Икономически университет – Варна, чрез платформата Moodle по време на неприсъствените часове.   </w:t>
      </w:r>
    </w:p>
    <w:p w:rsidR="00A52201" w:rsidRPr="00452F11" w:rsidRDefault="00A52201" w:rsidP="00A5220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52F11">
        <w:rPr>
          <w:sz w:val="22"/>
          <w:szCs w:val="22"/>
        </w:rPr>
        <w:t>Учебни материали от издателство “Наука</w:t>
      </w:r>
      <w:r w:rsidR="00CC695A" w:rsidRPr="00452F11">
        <w:rPr>
          <w:sz w:val="22"/>
          <w:szCs w:val="22"/>
        </w:rPr>
        <w:t xml:space="preserve"> и </w:t>
      </w:r>
      <w:r w:rsidRPr="00452F11">
        <w:rPr>
          <w:sz w:val="22"/>
          <w:szCs w:val="22"/>
        </w:rPr>
        <w:t xml:space="preserve">икономика” на Икономически университет – Варна. </w:t>
      </w:r>
    </w:p>
    <w:p w:rsidR="00A52201" w:rsidRPr="00452F11" w:rsidRDefault="00A52201" w:rsidP="00A5220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52F11">
        <w:rPr>
          <w:sz w:val="22"/>
          <w:szCs w:val="22"/>
        </w:rPr>
        <w:t>Кафе паузи.</w:t>
      </w:r>
    </w:p>
    <w:p w:rsidR="00A52201" w:rsidRPr="00452F11" w:rsidRDefault="00A52201" w:rsidP="00A5220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452F11">
        <w:rPr>
          <w:sz w:val="22"/>
          <w:szCs w:val="22"/>
        </w:rPr>
        <w:t xml:space="preserve">Обяд в </w:t>
      </w:r>
      <w:r w:rsidR="00D77799" w:rsidRPr="00452F11">
        <w:rPr>
          <w:sz w:val="22"/>
          <w:szCs w:val="22"/>
        </w:rPr>
        <w:t>Залата за хранене</w:t>
      </w:r>
      <w:r w:rsidRPr="00452F11">
        <w:rPr>
          <w:sz w:val="22"/>
          <w:szCs w:val="22"/>
        </w:rPr>
        <w:t xml:space="preserve"> на Икономически университет – Варна. </w:t>
      </w:r>
    </w:p>
    <w:p w:rsidR="00A52201" w:rsidRDefault="00A52201" w:rsidP="00A52201">
      <w:pPr>
        <w:pStyle w:val="NormalWeb"/>
        <w:spacing w:before="0" w:beforeAutospacing="0" w:after="0" w:afterAutospacing="0"/>
        <w:jc w:val="both"/>
      </w:pPr>
      <w:r>
        <w:rPr>
          <w:b/>
          <w:bCs/>
          <w:i/>
          <w:iCs/>
          <w:color w:val="000000"/>
          <w:sz w:val="22"/>
          <w:szCs w:val="22"/>
        </w:rPr>
        <w:t>Цената не включва</w:t>
      </w:r>
      <w:r>
        <w:rPr>
          <w:color w:val="000000"/>
          <w:sz w:val="22"/>
          <w:szCs w:val="22"/>
        </w:rPr>
        <w:t xml:space="preserve">: </w:t>
      </w:r>
    </w:p>
    <w:p w:rsidR="00A52201" w:rsidRDefault="00A52201" w:rsidP="00A522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Нощувки</w:t>
      </w:r>
      <w:r w:rsidR="00D77799" w:rsidRPr="00D77799">
        <w:rPr>
          <w:color w:val="FF0000"/>
          <w:sz w:val="22"/>
          <w:szCs w:val="22"/>
        </w:rPr>
        <w:t>.</w:t>
      </w:r>
      <w:r w:rsidRPr="00D77799">
        <w:rPr>
          <w:color w:val="FF0000"/>
          <w:sz w:val="22"/>
          <w:szCs w:val="22"/>
        </w:rPr>
        <w:t xml:space="preserve"> </w:t>
      </w:r>
    </w:p>
    <w:p w:rsidR="00A52201" w:rsidRDefault="00A52201" w:rsidP="00A5220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Транспортни разходи</w:t>
      </w:r>
      <w:r w:rsidR="00D77799" w:rsidRPr="00D77799">
        <w:rPr>
          <w:color w:val="FF0000"/>
          <w:sz w:val="22"/>
          <w:szCs w:val="22"/>
        </w:rPr>
        <w:t>.</w:t>
      </w:r>
      <w:r w:rsidRPr="00D77799">
        <w:rPr>
          <w:color w:val="FF0000"/>
          <w:sz w:val="22"/>
          <w:szCs w:val="22"/>
        </w:rPr>
        <w:t xml:space="preserve"> </w:t>
      </w:r>
    </w:p>
    <w:p w:rsidR="00A52201" w:rsidRDefault="006E3452" w:rsidP="00A52201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  <w:shd w:val="clear" w:color="auto" w:fill="FFFFFF"/>
        </w:rPr>
        <w:t>За записване</w:t>
      </w:r>
      <w:r w:rsidR="00A52201">
        <w:rPr>
          <w:color w:val="000000"/>
          <w:sz w:val="22"/>
          <w:szCs w:val="22"/>
          <w:shd w:val="clear" w:color="auto" w:fill="FFFFFF"/>
        </w:rPr>
        <w:t xml:space="preserve">, желаещите лица следва да попълнят </w:t>
      </w:r>
      <w:hyperlink r:id="rId6" w:history="1">
        <w:r w:rsidR="00A52201" w:rsidRPr="00DC437C">
          <w:rPr>
            <w:rStyle w:val="Hyperlink"/>
            <w:b/>
            <w:bCs/>
            <w:sz w:val="22"/>
            <w:szCs w:val="22"/>
            <w:shd w:val="clear" w:color="auto" w:fill="FFFFFF"/>
          </w:rPr>
          <w:t>Заявка за участие</w:t>
        </w:r>
      </w:hyperlink>
      <w:r>
        <w:rPr>
          <w:color w:val="000000"/>
          <w:sz w:val="22"/>
          <w:szCs w:val="22"/>
          <w:shd w:val="clear" w:color="auto" w:fill="FFFFFF"/>
        </w:rPr>
        <w:t>, която</w:t>
      </w:r>
      <w:r w:rsidR="00A52201">
        <w:rPr>
          <w:color w:val="000000"/>
          <w:sz w:val="22"/>
          <w:szCs w:val="22"/>
          <w:shd w:val="clear" w:color="auto" w:fill="FFFFFF"/>
        </w:rPr>
        <w:t xml:space="preserve"> да се изпрати на имейл: </w:t>
      </w:r>
      <w:hyperlink r:id="rId7" w:history="1">
        <w:r w:rsidRPr="006E3452">
          <w:rPr>
            <w:rStyle w:val="Hyperlink"/>
            <w:color w:val="004477"/>
            <w:sz w:val="22"/>
            <w:szCs w:val="22"/>
            <w:shd w:val="clear" w:color="auto" w:fill="FFFFFF"/>
          </w:rPr>
          <w:t>lifelonglearning@ue-varna.bg</w:t>
        </w:r>
      </w:hyperlink>
      <w:r w:rsidR="00A52201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A52201" w:rsidRDefault="00A52201" w:rsidP="00A52201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Таксата се заплаща по банкова сметка на ИУ – Варна: </w:t>
      </w:r>
    </w:p>
    <w:p w:rsidR="00A52201" w:rsidRDefault="00A52201" w:rsidP="00A52201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  <w:shd w:val="clear" w:color="auto" w:fill="FFFFFF"/>
        </w:rPr>
        <w:t>ДСК ЕАД</w:t>
      </w:r>
    </w:p>
    <w:p w:rsidR="00A52201" w:rsidRDefault="00A52201" w:rsidP="00A52201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  <w:shd w:val="clear" w:color="auto" w:fill="FFFFFF"/>
        </w:rPr>
        <w:t>IBAN: BG 73 STSA 93003129276200</w:t>
      </w:r>
    </w:p>
    <w:p w:rsidR="00A52201" w:rsidRDefault="00A52201" w:rsidP="00A52201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  <w:shd w:val="clear" w:color="auto" w:fill="FFFFFF"/>
        </w:rPr>
        <w:t>BIC: STSABGSF</w:t>
      </w:r>
    </w:p>
    <w:p w:rsidR="00A52201" w:rsidRDefault="00A52201" w:rsidP="00A52201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  <w:shd w:val="clear" w:color="auto" w:fill="FFFFFF"/>
        </w:rPr>
        <w:t>В платежното нареждане се вписват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 трите имена</w:t>
      </w:r>
      <w:r>
        <w:rPr>
          <w:color w:val="000000"/>
          <w:sz w:val="22"/>
          <w:szCs w:val="22"/>
          <w:shd w:val="clear" w:color="auto" w:fill="FFFFFF"/>
        </w:rPr>
        <w:t xml:space="preserve">, </w:t>
      </w:r>
      <w:r w:rsidRPr="00452F11">
        <w:rPr>
          <w:sz w:val="22"/>
          <w:szCs w:val="22"/>
          <w:shd w:val="clear" w:color="auto" w:fill="FFFFFF"/>
        </w:rPr>
        <w:t xml:space="preserve">а </w:t>
      </w:r>
      <w:r w:rsidR="00D77799" w:rsidRPr="00452F11">
        <w:rPr>
          <w:sz w:val="22"/>
          <w:szCs w:val="22"/>
          <w:shd w:val="clear" w:color="auto" w:fill="FFFFFF"/>
        </w:rPr>
        <w:t xml:space="preserve">като </w:t>
      </w:r>
      <w:r w:rsidRPr="00452F11">
        <w:rPr>
          <w:sz w:val="22"/>
          <w:szCs w:val="22"/>
          <w:shd w:val="clear" w:color="auto" w:fill="FFFFFF"/>
        </w:rPr>
        <w:t xml:space="preserve">основание се посочва: </w:t>
      </w:r>
      <w:r w:rsidR="00D77799" w:rsidRPr="00452F11">
        <w:rPr>
          <w:b/>
          <w:bCs/>
          <w:sz w:val="22"/>
          <w:szCs w:val="22"/>
          <w:shd w:val="clear" w:color="auto" w:fill="FFFFFF"/>
        </w:rPr>
        <w:t>Т</w:t>
      </w:r>
      <w:r w:rsidRPr="00452F11">
        <w:rPr>
          <w:b/>
          <w:bCs/>
          <w:sz w:val="22"/>
          <w:szCs w:val="22"/>
          <w:shd w:val="clear" w:color="auto" w:fill="FFFFFF"/>
        </w:rPr>
        <w:t>акса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 за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b/>
          <w:bCs/>
          <w:color w:val="000000"/>
          <w:sz w:val="22"/>
          <w:szCs w:val="22"/>
          <w:shd w:val="clear" w:color="auto" w:fill="FFFFFF"/>
        </w:rPr>
        <w:t>квалификационен курс при ЦПО</w:t>
      </w:r>
      <w:r>
        <w:rPr>
          <w:color w:val="000000"/>
          <w:sz w:val="22"/>
          <w:szCs w:val="22"/>
          <w:shd w:val="clear" w:color="auto" w:fill="FFFFFF"/>
        </w:rPr>
        <w:t xml:space="preserve"> и </w:t>
      </w:r>
      <w:r>
        <w:rPr>
          <w:b/>
          <w:bCs/>
          <w:color w:val="000000"/>
          <w:sz w:val="22"/>
          <w:szCs w:val="22"/>
          <w:shd w:val="clear" w:color="auto" w:fill="FFFFFF"/>
        </w:rPr>
        <w:t>датата</w:t>
      </w:r>
      <w:r w:rsidR="00D77799">
        <w:rPr>
          <w:color w:val="000000"/>
          <w:sz w:val="22"/>
          <w:szCs w:val="22"/>
          <w:shd w:val="clear" w:color="auto" w:fill="FFFFFF"/>
        </w:rPr>
        <w:t xml:space="preserve"> на провеждане на курса</w:t>
      </w:r>
      <w:r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A52201" w:rsidRDefault="00A52201" w:rsidP="00A52201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Лице за контакти: гл.ас.д-р Пламена Недялкова, </w:t>
      </w:r>
    </w:p>
    <w:p w:rsidR="00A52201" w:rsidRDefault="00A52201" w:rsidP="00A52201">
      <w:pPr>
        <w:pStyle w:val="NormalWeb"/>
        <w:spacing w:before="0" w:beforeAutospacing="0" w:after="0" w:afterAutospacing="0"/>
        <w:jc w:val="both"/>
      </w:pPr>
      <w:r>
        <w:rPr>
          <w:i/>
          <w:iCs/>
          <w:color w:val="000000"/>
          <w:sz w:val="22"/>
          <w:szCs w:val="22"/>
          <w:shd w:val="clear" w:color="auto" w:fill="FFFFFF"/>
        </w:rPr>
        <w:t>Тел</w:t>
      </w:r>
      <w:r>
        <w:rPr>
          <w:color w:val="000000"/>
          <w:sz w:val="22"/>
          <w:szCs w:val="22"/>
          <w:shd w:val="clear" w:color="auto" w:fill="FFFFFF"/>
        </w:rPr>
        <w:t xml:space="preserve">: 0882 164 509 </w:t>
      </w:r>
    </w:p>
    <w:p w:rsidR="00534009" w:rsidRPr="00CC1129" w:rsidRDefault="00A52201" w:rsidP="006E3452">
      <w:p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Имейл: </w:t>
      </w:r>
      <w:hyperlink r:id="rId8" w:history="1">
        <w:r w:rsidR="006E3452" w:rsidRPr="006E3452">
          <w:rPr>
            <w:rStyle w:val="Hyperlink"/>
            <w:color w:val="004477"/>
            <w:sz w:val="22"/>
            <w:szCs w:val="22"/>
            <w:shd w:val="clear" w:color="auto" w:fill="FFFFFF"/>
          </w:rPr>
          <w:t>lifelonglearning@ue-varna.bg</w:t>
        </w:r>
      </w:hyperlink>
      <w:r>
        <w:rPr>
          <w:color w:val="000000"/>
          <w:sz w:val="22"/>
          <w:szCs w:val="22"/>
          <w:shd w:val="clear" w:color="auto" w:fill="FFFFFF"/>
        </w:rPr>
        <w:t xml:space="preserve">  </w:t>
      </w:r>
    </w:p>
    <w:sectPr w:rsidR="00534009" w:rsidRPr="00CC1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535"/>
    <w:multiLevelType w:val="multilevel"/>
    <w:tmpl w:val="941E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5D6F26"/>
    <w:multiLevelType w:val="multilevel"/>
    <w:tmpl w:val="C92C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29"/>
    <w:rsid w:val="001013D5"/>
    <w:rsid w:val="00400A6B"/>
    <w:rsid w:val="00452F11"/>
    <w:rsid w:val="00534009"/>
    <w:rsid w:val="0068780F"/>
    <w:rsid w:val="006D31A0"/>
    <w:rsid w:val="006E3452"/>
    <w:rsid w:val="00834CF4"/>
    <w:rsid w:val="008A5D48"/>
    <w:rsid w:val="00924DB3"/>
    <w:rsid w:val="00A52201"/>
    <w:rsid w:val="00C1600F"/>
    <w:rsid w:val="00C661B8"/>
    <w:rsid w:val="00CC1129"/>
    <w:rsid w:val="00CC695A"/>
    <w:rsid w:val="00D77799"/>
    <w:rsid w:val="00DC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1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52201"/>
    <w:pPr>
      <w:spacing w:before="100" w:beforeAutospacing="1" w:after="100" w:afterAutospacing="1"/>
    </w:pPr>
  </w:style>
  <w:style w:type="character" w:styleId="Hyperlink">
    <w:name w:val="Hyperlink"/>
    <w:rsid w:val="00A52201"/>
    <w:rPr>
      <w:color w:val="0000FF"/>
      <w:u w:val="single"/>
    </w:rPr>
  </w:style>
  <w:style w:type="character" w:styleId="CommentReference">
    <w:name w:val="annotation reference"/>
    <w:semiHidden/>
    <w:rsid w:val="006E3452"/>
    <w:rPr>
      <w:sz w:val="16"/>
      <w:szCs w:val="16"/>
    </w:rPr>
  </w:style>
  <w:style w:type="paragraph" w:styleId="CommentText">
    <w:name w:val="annotation text"/>
    <w:basedOn w:val="Normal"/>
    <w:semiHidden/>
    <w:rsid w:val="006E34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E3452"/>
    <w:rPr>
      <w:b/>
      <w:bCs/>
    </w:rPr>
  </w:style>
  <w:style w:type="paragraph" w:styleId="BalloonText">
    <w:name w:val="Balloon Text"/>
    <w:basedOn w:val="Normal"/>
    <w:semiHidden/>
    <w:rsid w:val="006E3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1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52201"/>
    <w:pPr>
      <w:spacing w:before="100" w:beforeAutospacing="1" w:after="100" w:afterAutospacing="1"/>
    </w:pPr>
  </w:style>
  <w:style w:type="character" w:styleId="Hyperlink">
    <w:name w:val="Hyperlink"/>
    <w:rsid w:val="00A52201"/>
    <w:rPr>
      <w:color w:val="0000FF"/>
      <w:u w:val="single"/>
    </w:rPr>
  </w:style>
  <w:style w:type="character" w:styleId="CommentReference">
    <w:name w:val="annotation reference"/>
    <w:semiHidden/>
    <w:rsid w:val="006E3452"/>
    <w:rPr>
      <w:sz w:val="16"/>
      <w:szCs w:val="16"/>
    </w:rPr>
  </w:style>
  <w:style w:type="paragraph" w:styleId="CommentText">
    <w:name w:val="annotation text"/>
    <w:basedOn w:val="Normal"/>
    <w:semiHidden/>
    <w:rsid w:val="006E345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E3452"/>
    <w:rPr>
      <w:b/>
      <w:bCs/>
    </w:rPr>
  </w:style>
  <w:style w:type="paragraph" w:styleId="BalloonText">
    <w:name w:val="Balloon Text"/>
    <w:basedOn w:val="Normal"/>
    <w:semiHidden/>
    <w:rsid w:val="006E3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8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elonglearning@ue-varna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felonglearning@ue-varn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e-varna.bg/bg/article.aspx?catid=359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Обучение на учители, директори и други педагогически специалисти</vt:lpstr>
    </vt:vector>
  </TitlesOfParts>
  <Company>- ETH0 -</Company>
  <LinksUpToDate>false</LinksUpToDate>
  <CharactersWithSpaces>2623</CharactersWithSpaces>
  <SharedDoc>false</SharedDoc>
  <HLinks>
    <vt:vector size="12" baseType="variant">
      <vt:variant>
        <vt:i4>4522030</vt:i4>
      </vt:variant>
      <vt:variant>
        <vt:i4>3</vt:i4>
      </vt:variant>
      <vt:variant>
        <vt:i4>0</vt:i4>
      </vt:variant>
      <vt:variant>
        <vt:i4>5</vt:i4>
      </vt:variant>
      <vt:variant>
        <vt:lpwstr>mailto:lifelonglearning@ue-varna.bg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mailto:lifelonglearning@ue-varna.bg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Обучение на учители, директори и други педагогически специалисти</dc:title>
  <dc:creator>plam</dc:creator>
  <cp:lastModifiedBy>User</cp:lastModifiedBy>
  <cp:revision>2</cp:revision>
  <dcterms:created xsi:type="dcterms:W3CDTF">2018-07-31T04:05:00Z</dcterms:created>
  <dcterms:modified xsi:type="dcterms:W3CDTF">2018-07-31T04:05:00Z</dcterms:modified>
</cp:coreProperties>
</file>