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3E" w:rsidRDefault="005A245F" w:rsidP="005A245F">
      <w:pPr>
        <w:jc w:val="center"/>
        <w:rPr>
          <w:b/>
          <w:sz w:val="28"/>
          <w:szCs w:val="28"/>
        </w:rPr>
      </w:pPr>
      <w:r w:rsidRPr="005A245F">
        <w:rPr>
          <w:b/>
          <w:sz w:val="28"/>
          <w:szCs w:val="28"/>
        </w:rPr>
        <w:t>ПРЕГЛЕД НА СТУДЕНТСКАТА НАУЧНА ДЕЙНОСТ</w:t>
      </w:r>
    </w:p>
    <w:p w:rsidR="005A245F" w:rsidRDefault="005A245F" w:rsidP="005A245F">
      <w:pPr>
        <w:jc w:val="center"/>
        <w:rPr>
          <w:b/>
          <w:sz w:val="28"/>
          <w:szCs w:val="28"/>
        </w:rPr>
      </w:pPr>
    </w:p>
    <w:p w:rsidR="005A245F" w:rsidRPr="005A245F" w:rsidRDefault="005A245F" w:rsidP="005A245F">
      <w:pPr>
        <w:jc w:val="center"/>
        <w:rPr>
          <w:b/>
          <w:sz w:val="28"/>
          <w:szCs w:val="28"/>
        </w:rPr>
      </w:pPr>
    </w:p>
    <w:p w:rsidR="00401732" w:rsidRPr="00401732" w:rsidRDefault="0076335F" w:rsidP="0040173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Катедра „Социални и хуманитарни науки” организира преглед</w:t>
      </w:r>
      <w:r w:rsidR="00401732" w:rsidRPr="00401732">
        <w:rPr>
          <w:sz w:val="24"/>
          <w:szCs w:val="24"/>
        </w:rPr>
        <w:t xml:space="preserve"> на студентската научна дейност </w:t>
      </w:r>
      <w:r>
        <w:rPr>
          <w:sz w:val="24"/>
          <w:szCs w:val="24"/>
        </w:rPr>
        <w:t xml:space="preserve">на тема „Европа и светът – история и интеграция”. Представянето на докладите ще се състои на 19 април от 17.00 ч. в зала 128 </w:t>
      </w:r>
      <w:r w:rsidR="00401732" w:rsidRPr="00401732">
        <w:rPr>
          <w:sz w:val="24"/>
          <w:szCs w:val="24"/>
        </w:rPr>
        <w:t xml:space="preserve"> пред </w:t>
      </w:r>
      <w:r w:rsidR="00EF2DE1">
        <w:rPr>
          <w:sz w:val="24"/>
          <w:szCs w:val="24"/>
        </w:rPr>
        <w:t>жури</w:t>
      </w:r>
      <w:r w:rsidR="00401732" w:rsidRPr="00401732">
        <w:rPr>
          <w:sz w:val="24"/>
          <w:szCs w:val="24"/>
        </w:rPr>
        <w:t xml:space="preserve"> в състав:</w:t>
      </w:r>
    </w:p>
    <w:p w:rsidR="00401732" w:rsidRPr="00401732" w:rsidRDefault="0076335F" w:rsidP="0040173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проф. д-р ист. н. Иван Русев</w:t>
      </w:r>
      <w:r w:rsidR="00401732" w:rsidRPr="00401732">
        <w:rPr>
          <w:sz w:val="24"/>
          <w:szCs w:val="24"/>
        </w:rPr>
        <w:t xml:space="preserve"> - председател</w:t>
      </w:r>
    </w:p>
    <w:p w:rsidR="00401732" w:rsidRPr="00401732" w:rsidRDefault="0076335F" w:rsidP="00401732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ас. д-р Боряна Антонова</w:t>
      </w:r>
    </w:p>
    <w:p w:rsidR="00EF2DE1" w:rsidRPr="0076335F" w:rsidRDefault="0076335F" w:rsidP="0076335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ас. Боян Василев</w:t>
      </w:r>
    </w:p>
    <w:p w:rsidR="00401732" w:rsidRDefault="00401732" w:rsidP="0040173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Прегледът на студентската научна дейност ще завърши със Студентска научна конфе</w:t>
      </w:r>
      <w:r w:rsidR="004B4D47">
        <w:rPr>
          <w:sz w:val="24"/>
          <w:szCs w:val="24"/>
        </w:rPr>
        <w:t>ренци</w:t>
      </w:r>
      <w:r w:rsidR="001614DB">
        <w:rPr>
          <w:sz w:val="24"/>
          <w:szCs w:val="24"/>
        </w:rPr>
        <w:t>я</w:t>
      </w:r>
      <w:r w:rsidR="004B4D47">
        <w:rPr>
          <w:sz w:val="24"/>
          <w:szCs w:val="24"/>
        </w:rPr>
        <w:t>.</w:t>
      </w:r>
      <w:r>
        <w:rPr>
          <w:sz w:val="24"/>
          <w:szCs w:val="24"/>
        </w:rPr>
        <w:t xml:space="preserve"> Студентите, </w:t>
      </w:r>
      <w:r w:rsidR="004B4D47">
        <w:rPr>
          <w:sz w:val="24"/>
          <w:szCs w:val="24"/>
        </w:rPr>
        <w:t xml:space="preserve">които са </w:t>
      </w:r>
      <w:r>
        <w:rPr>
          <w:sz w:val="24"/>
          <w:szCs w:val="24"/>
        </w:rPr>
        <w:t>класирани на първите места в отделните секции ще представят своите доклади</w:t>
      </w:r>
      <w:r w:rsidR="00EF2DE1">
        <w:rPr>
          <w:sz w:val="24"/>
          <w:szCs w:val="24"/>
        </w:rPr>
        <w:t xml:space="preserve"> (при регламент 7 минути)</w:t>
      </w:r>
      <w:r>
        <w:rPr>
          <w:sz w:val="24"/>
          <w:szCs w:val="24"/>
        </w:rPr>
        <w:t xml:space="preserve"> с последваща дискусия върху тях. Представените на конференцията доклади</w:t>
      </w:r>
      <w:r w:rsidR="00EF2DE1">
        <w:rPr>
          <w:sz w:val="24"/>
          <w:szCs w:val="24"/>
        </w:rPr>
        <w:t>, в обем от 8 стандартни страници,</w:t>
      </w:r>
      <w:r>
        <w:rPr>
          <w:sz w:val="24"/>
          <w:szCs w:val="24"/>
        </w:rPr>
        <w:t xml:space="preserve"> ще бъдат публикувани в сборни</w:t>
      </w:r>
      <w:r w:rsidR="00316EF4">
        <w:rPr>
          <w:sz w:val="24"/>
          <w:szCs w:val="24"/>
        </w:rPr>
        <w:t>к. Докладите следва да бъдат одо</w:t>
      </w:r>
      <w:r>
        <w:rPr>
          <w:sz w:val="24"/>
          <w:szCs w:val="24"/>
        </w:rPr>
        <w:t>брени за публикуване от хабилитирано лице.</w:t>
      </w:r>
    </w:p>
    <w:p w:rsidR="005A245F" w:rsidRPr="0076335F" w:rsidRDefault="005A245F" w:rsidP="00401732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Студен</w:t>
      </w:r>
      <w:r w:rsidR="00B63397">
        <w:rPr>
          <w:sz w:val="24"/>
          <w:szCs w:val="24"/>
        </w:rPr>
        <w:t>тите</w:t>
      </w:r>
      <w:r>
        <w:rPr>
          <w:sz w:val="24"/>
          <w:szCs w:val="24"/>
        </w:rPr>
        <w:t>, жел</w:t>
      </w:r>
      <w:r w:rsidR="00316EF4">
        <w:rPr>
          <w:sz w:val="24"/>
          <w:szCs w:val="24"/>
        </w:rPr>
        <w:t xml:space="preserve">аещи да участват в Прегледа на </w:t>
      </w:r>
      <w:r>
        <w:rPr>
          <w:sz w:val="24"/>
          <w:szCs w:val="24"/>
        </w:rPr>
        <w:t>студентската научна дейност следва да предадат своите докл</w:t>
      </w:r>
      <w:r w:rsidR="0076335F">
        <w:rPr>
          <w:sz w:val="24"/>
          <w:szCs w:val="24"/>
        </w:rPr>
        <w:t>ади до 13</w:t>
      </w:r>
      <w:r w:rsidR="00B63397">
        <w:rPr>
          <w:sz w:val="24"/>
          <w:szCs w:val="24"/>
        </w:rPr>
        <w:t>.04.2017</w:t>
      </w:r>
      <w:r w:rsidR="0076335F">
        <w:rPr>
          <w:sz w:val="24"/>
          <w:szCs w:val="24"/>
        </w:rPr>
        <w:t xml:space="preserve"> г. в каб. 225-б, както и да ги изпратят в електронен вариант на </w:t>
      </w:r>
      <w:r w:rsidR="0076335F">
        <w:rPr>
          <w:sz w:val="24"/>
          <w:szCs w:val="24"/>
          <w:lang w:val="en-US"/>
        </w:rPr>
        <w:t xml:space="preserve">e-mail: </w:t>
      </w:r>
      <w:r w:rsidR="0076335F" w:rsidRPr="0076335F">
        <w:rPr>
          <w:sz w:val="24"/>
          <w:szCs w:val="24"/>
        </w:rPr>
        <w:t>b.antonova@ue-varna.bg</w:t>
      </w:r>
    </w:p>
    <w:p w:rsidR="00401732" w:rsidRDefault="00401732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7A13D6" w:rsidRDefault="007A13D6"/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B63397" w:rsidRDefault="00B63397" w:rsidP="007A13D6">
      <w:pPr>
        <w:tabs>
          <w:tab w:val="left" w:pos="2193"/>
        </w:tabs>
        <w:spacing w:line="440" w:lineRule="atLeast"/>
        <w:jc w:val="center"/>
        <w:rPr>
          <w:sz w:val="28"/>
          <w:szCs w:val="28"/>
        </w:rPr>
      </w:pPr>
    </w:p>
    <w:p w:rsidR="007A13D6" w:rsidRPr="0033553D" w:rsidRDefault="007A13D6" w:rsidP="007A13D6">
      <w:pPr>
        <w:tabs>
          <w:tab w:val="left" w:pos="2193"/>
        </w:tabs>
        <w:spacing w:line="440" w:lineRule="atLeast"/>
        <w:jc w:val="center"/>
        <w:rPr>
          <w:b/>
          <w:sz w:val="28"/>
          <w:szCs w:val="28"/>
        </w:rPr>
      </w:pPr>
      <w:r w:rsidRPr="0033553D">
        <w:rPr>
          <w:b/>
          <w:sz w:val="28"/>
          <w:szCs w:val="28"/>
        </w:rPr>
        <w:lastRenderedPageBreak/>
        <w:t>УКАЗАНИЯ</w:t>
      </w:r>
    </w:p>
    <w:p w:rsidR="007A13D6" w:rsidRPr="0033553D" w:rsidRDefault="007A13D6" w:rsidP="007A13D6">
      <w:pPr>
        <w:ind w:firstLine="708"/>
        <w:jc w:val="center"/>
        <w:rPr>
          <w:b/>
          <w:sz w:val="28"/>
          <w:szCs w:val="28"/>
        </w:rPr>
      </w:pPr>
      <w:r w:rsidRPr="0033553D">
        <w:rPr>
          <w:b/>
          <w:sz w:val="28"/>
          <w:szCs w:val="28"/>
        </w:rPr>
        <w:t>за техническо оформяне на докладите, участващи в студентската научна конференция</w:t>
      </w:r>
    </w:p>
    <w:p w:rsidR="009C3C60" w:rsidRDefault="009C3C60" w:rsidP="007A13D6">
      <w:pPr>
        <w:ind w:firstLine="708"/>
        <w:jc w:val="center"/>
        <w:rPr>
          <w:sz w:val="28"/>
          <w:szCs w:val="28"/>
        </w:rPr>
      </w:pPr>
    </w:p>
    <w:p w:rsidR="007A13D6" w:rsidRDefault="007A13D6" w:rsidP="007A13D6">
      <w:pPr>
        <w:ind w:firstLine="708"/>
        <w:jc w:val="center"/>
        <w:rPr>
          <w:sz w:val="24"/>
          <w:szCs w:val="24"/>
          <w:u w:val="single"/>
        </w:rPr>
      </w:pPr>
    </w:p>
    <w:p w:rsidR="007A13D6" w:rsidRDefault="007A13D6" w:rsidP="007A13D6">
      <w:pPr>
        <w:jc w:val="both"/>
        <w:rPr>
          <w:sz w:val="24"/>
          <w:szCs w:val="24"/>
        </w:rPr>
      </w:pPr>
      <w:r w:rsidRPr="0033553D">
        <w:rPr>
          <w:sz w:val="24"/>
          <w:szCs w:val="24"/>
        </w:rPr>
        <w:t>Максимален обем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8 печатни страници</w:t>
      </w:r>
    </w:p>
    <w:p w:rsidR="007A13D6" w:rsidRPr="0033553D" w:rsidRDefault="007A13D6" w:rsidP="007A13D6">
      <w:pPr>
        <w:jc w:val="both"/>
        <w:rPr>
          <w:sz w:val="24"/>
          <w:szCs w:val="24"/>
        </w:rPr>
      </w:pPr>
      <w:r w:rsidRPr="0033553D">
        <w:rPr>
          <w:sz w:val="24"/>
          <w:szCs w:val="24"/>
        </w:rPr>
        <w:t>Изисквания за форматиране:</w:t>
      </w:r>
    </w:p>
    <w:p w:rsidR="0033553D" w:rsidRDefault="0033553D" w:rsidP="007A13D6">
      <w:pPr>
        <w:jc w:val="both"/>
        <w:rPr>
          <w:sz w:val="24"/>
          <w:szCs w:val="24"/>
          <w:u w:val="single"/>
        </w:rPr>
      </w:pP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Paper size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A4;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Margins: top – 3 cm, bottom – 2 cm, left – 3.5 cm, right – 2 cm.;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Номерация на страниците – долу, центрирано, от 1 до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.;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Заглавие: - </w:t>
      </w:r>
      <w:r>
        <w:rPr>
          <w:sz w:val="24"/>
          <w:szCs w:val="24"/>
          <w:lang w:val="en-US"/>
        </w:rPr>
        <w:t>Times New Roman</w:t>
      </w:r>
      <w:r>
        <w:rPr>
          <w:sz w:val="24"/>
          <w:szCs w:val="24"/>
        </w:rPr>
        <w:t xml:space="preserve">, 14 </w:t>
      </w:r>
      <w:r>
        <w:rPr>
          <w:sz w:val="24"/>
          <w:szCs w:val="24"/>
          <w:lang w:val="en-US"/>
        </w:rPr>
        <w:t xml:space="preserve">pt, Bold, Centered, </w:t>
      </w:r>
      <w:r>
        <w:rPr>
          <w:sz w:val="24"/>
          <w:szCs w:val="24"/>
        </w:rPr>
        <w:t>главни букви</w:t>
      </w:r>
      <w:r>
        <w:rPr>
          <w:sz w:val="24"/>
          <w:szCs w:val="24"/>
          <w:lang w:val="en-US"/>
        </w:rPr>
        <w:t>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Основен текст: шрифт - </w:t>
      </w:r>
      <w:r>
        <w:rPr>
          <w:sz w:val="24"/>
          <w:szCs w:val="24"/>
          <w:lang w:val="en-US"/>
        </w:rPr>
        <w:t>Times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Times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Cyrillic</w:t>
      </w:r>
      <w:r>
        <w:rPr>
          <w:sz w:val="24"/>
          <w:szCs w:val="24"/>
        </w:rPr>
        <w:t xml:space="preserve">, размер – 12 </w:t>
      </w:r>
      <w:r>
        <w:rPr>
          <w:sz w:val="24"/>
          <w:szCs w:val="24"/>
          <w:lang w:val="en-US"/>
        </w:rPr>
        <w:t>pt</w:t>
      </w:r>
      <w:r>
        <w:rPr>
          <w:sz w:val="24"/>
          <w:szCs w:val="24"/>
        </w:rPr>
        <w:t xml:space="preserve">, двустранно подравняване; междуредие: 1,5 </w:t>
      </w:r>
      <w:r>
        <w:rPr>
          <w:sz w:val="24"/>
          <w:szCs w:val="24"/>
          <w:lang w:val="en-US"/>
        </w:rPr>
        <w:t>lines</w:t>
      </w:r>
      <w:r>
        <w:rPr>
          <w:sz w:val="24"/>
          <w:szCs w:val="24"/>
        </w:rPr>
        <w:t>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нов абзац с отстъп 1 см (</w:t>
      </w:r>
      <w:r>
        <w:rPr>
          <w:sz w:val="24"/>
          <w:szCs w:val="24"/>
          <w:lang w:val="en-US"/>
        </w:rPr>
        <w:t>Format-Paragraph – Special (First line – 1 sm.)</w:t>
      </w:r>
      <w:r>
        <w:rPr>
          <w:sz w:val="24"/>
          <w:szCs w:val="24"/>
        </w:rPr>
        <w:t>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Цитиране: под линия, по стандарт с номера от 1 до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Footnote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text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10 </w:t>
      </w:r>
      <w:r>
        <w:rPr>
          <w:sz w:val="24"/>
          <w:szCs w:val="24"/>
          <w:lang w:val="en-US"/>
        </w:rPr>
        <w:t>pt</w:t>
      </w:r>
      <w:r>
        <w:rPr>
          <w:sz w:val="24"/>
          <w:szCs w:val="24"/>
        </w:rPr>
        <w:t>);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Фигури: вмъкнати на съответното място в текста, в рамките на текстовото каре. При вмъкване на изображение от външен файл, същият да бъде наличен във формат .</w:t>
      </w: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>. Под фигурата  - номер и наименование (</w:t>
      </w:r>
      <w:r>
        <w:rPr>
          <w:sz w:val="24"/>
          <w:szCs w:val="24"/>
          <w:lang w:val="en-US"/>
        </w:rPr>
        <w:t>font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style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Bold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alignment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Center</w:t>
      </w:r>
      <w:r>
        <w:rPr>
          <w:sz w:val="24"/>
          <w:szCs w:val="24"/>
        </w:rPr>
        <w:t>)</w:t>
      </w:r>
    </w:p>
    <w:p w:rsidR="007A13D6" w:rsidRDefault="007A13D6" w:rsidP="007A13D6">
      <w:pPr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Таблици – над таблицата – номер и наименование (</w:t>
      </w:r>
      <w:r>
        <w:rPr>
          <w:sz w:val="24"/>
          <w:szCs w:val="24"/>
          <w:lang w:val="en-US"/>
        </w:rPr>
        <w:t>font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style</w:t>
      </w:r>
      <w:r w:rsidRPr="00717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  <w:lang w:val="en-US"/>
        </w:rPr>
        <w:t>Italic</w:t>
      </w:r>
      <w:r>
        <w:rPr>
          <w:sz w:val="24"/>
          <w:szCs w:val="24"/>
        </w:rPr>
        <w:t>). Таблиците – центрирани, наименованието – дясно подравнено спрямо таблицата.</w:t>
      </w:r>
    </w:p>
    <w:p w:rsidR="007A13D6" w:rsidRDefault="007A13D6" w:rsidP="007A13D6">
      <w:pPr>
        <w:jc w:val="both"/>
        <w:rPr>
          <w:sz w:val="24"/>
          <w:szCs w:val="24"/>
        </w:rPr>
      </w:pPr>
    </w:p>
    <w:p w:rsidR="007A13D6" w:rsidRDefault="007A13D6" w:rsidP="007A13D6">
      <w:pPr>
        <w:jc w:val="both"/>
        <w:rPr>
          <w:sz w:val="24"/>
          <w:szCs w:val="24"/>
        </w:rPr>
      </w:pPr>
      <w:r>
        <w:rPr>
          <w:sz w:val="24"/>
          <w:szCs w:val="24"/>
        </w:rPr>
        <w:t>Докладът се представя разпечатан и на електронен носител (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) в отдел НИДД (каб.503). Докладите следва да бъдат прегледани и одобрени за публикуване от хабилитирано лице.</w:t>
      </w:r>
    </w:p>
    <w:p w:rsidR="007A13D6" w:rsidRDefault="007A13D6" w:rsidP="007A13D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регламент представянето на доклада трябва да е с продължителност до 7 минути.</w:t>
      </w:r>
    </w:p>
    <w:p w:rsidR="007A13D6" w:rsidRDefault="007A13D6" w:rsidP="007A13D6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Не се предвижда допълнително редактиране и коригиране на докладите. Отговорността за съдържанието на доклада е на автора.</w:t>
      </w:r>
      <w:bookmarkStart w:id="0" w:name="_GoBack"/>
      <w:bookmarkEnd w:id="0"/>
    </w:p>
    <w:p w:rsidR="007A13D6" w:rsidRDefault="007A13D6"/>
    <w:sectPr w:rsidR="007A13D6" w:rsidSect="004E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A3" w:rsidRDefault="006E29A3" w:rsidP="007A13D6">
      <w:r>
        <w:separator/>
      </w:r>
    </w:p>
  </w:endnote>
  <w:endnote w:type="continuationSeparator" w:id="0">
    <w:p w:rsidR="006E29A3" w:rsidRDefault="006E29A3" w:rsidP="007A1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A3" w:rsidRDefault="006E29A3" w:rsidP="007A13D6">
      <w:r>
        <w:separator/>
      </w:r>
    </w:p>
  </w:footnote>
  <w:footnote w:type="continuationSeparator" w:id="0">
    <w:p w:rsidR="006E29A3" w:rsidRDefault="006E29A3" w:rsidP="007A1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180"/>
    <w:multiLevelType w:val="hybridMultilevel"/>
    <w:tmpl w:val="71C63F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206E9"/>
    <w:multiLevelType w:val="hybridMultilevel"/>
    <w:tmpl w:val="B2BA391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732"/>
    <w:rsid w:val="00070032"/>
    <w:rsid w:val="000F3104"/>
    <w:rsid w:val="00157CA0"/>
    <w:rsid w:val="001614DB"/>
    <w:rsid w:val="0021547D"/>
    <w:rsid w:val="00237EC3"/>
    <w:rsid w:val="00305CD9"/>
    <w:rsid w:val="00314C92"/>
    <w:rsid w:val="00316EF4"/>
    <w:rsid w:val="0033553D"/>
    <w:rsid w:val="003E26F3"/>
    <w:rsid w:val="00401732"/>
    <w:rsid w:val="004466AB"/>
    <w:rsid w:val="004B4D47"/>
    <w:rsid w:val="004E3D3E"/>
    <w:rsid w:val="004F6470"/>
    <w:rsid w:val="005A245F"/>
    <w:rsid w:val="00672F9A"/>
    <w:rsid w:val="006B7EFA"/>
    <w:rsid w:val="006E29A3"/>
    <w:rsid w:val="0076335F"/>
    <w:rsid w:val="007A13D6"/>
    <w:rsid w:val="008774CE"/>
    <w:rsid w:val="009509E8"/>
    <w:rsid w:val="00984CFF"/>
    <w:rsid w:val="009C3C60"/>
    <w:rsid w:val="00B570F4"/>
    <w:rsid w:val="00B63397"/>
    <w:rsid w:val="00C6524C"/>
    <w:rsid w:val="00EF2DE1"/>
    <w:rsid w:val="00F8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13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3D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A13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3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84F83-AF33-4DA4-A6FC-83538E48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2015-03-04T09:44:00Z</cp:lastPrinted>
  <dcterms:created xsi:type="dcterms:W3CDTF">2017-03-15T08:39:00Z</dcterms:created>
  <dcterms:modified xsi:type="dcterms:W3CDTF">2017-03-15T12:22:00Z</dcterms:modified>
</cp:coreProperties>
</file>